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6DFC5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АДМИНИСТРАЦИЯ</w:t>
      </w:r>
    </w:p>
    <w:p w14:paraId="38137AFC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ГРИДАСОВСКОГО СЕЛЬСОВЕТА</w:t>
      </w:r>
    </w:p>
    <w:p w14:paraId="5E61D71C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ОБОЯНСКОГО РАЙОНА </w:t>
      </w:r>
    </w:p>
    <w:p w14:paraId="6A862489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КУРСКОЙ ОБЛАСТИ</w:t>
      </w:r>
    </w:p>
    <w:p w14:paraId="37349408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771FBED6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ПОСТАНОВЛЕНИЕ</w:t>
      </w:r>
    </w:p>
    <w:p w14:paraId="17E8FFF8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60B09A0B" w14:textId="51458505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от  22 </w:t>
      </w:r>
      <w:r w:rsidR="008C1EF8"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октября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2020 года   № </w:t>
      </w:r>
      <w:r w:rsidR="008C1EF8"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61</w:t>
      </w:r>
    </w:p>
    <w:p w14:paraId="721286BD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4BC7EC55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Об отмене особого противопожарного режима</w:t>
      </w:r>
    </w:p>
    <w:p w14:paraId="4FC25377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на территории Гридасовского сельсовета </w:t>
      </w:r>
    </w:p>
    <w:p w14:paraId="6D08ED38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Обоянского района  Курской   области.</w:t>
      </w:r>
    </w:p>
    <w:p w14:paraId="0A817A41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14:paraId="243BBB4C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В связи с нормализацией температурного режима и стабилизацией пожарной обстановки на территории Гридасовского сельсовета Обоянского района Курской области, Администрация Гридасовского сельсовета ПОСТАНОВЛЯЕТ:</w:t>
      </w:r>
    </w:p>
    <w:p w14:paraId="228D287B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C56B04E" w14:textId="28358B6D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1. Отменить особый противопожарный режим на территории Гридасовского сельсовета  Обоянского района Курской области с 22 </w:t>
      </w:r>
      <w:r w:rsidR="008C1EF8">
        <w:rPr>
          <w:rFonts w:ascii="Arial" w:hAnsi="Arial" w:cs="Arial"/>
          <w:bCs/>
          <w:sz w:val="24"/>
          <w:szCs w:val="24"/>
          <w:lang w:eastAsia="en-US"/>
        </w:rPr>
        <w:t>октября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2020 года.</w:t>
      </w:r>
    </w:p>
    <w:p w14:paraId="44B66DF6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25A5571A" w14:textId="5FB5F035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2.Признать утратившим силу постановление администрации  Гридасовского сельсовета Обоянского района Курской области  от </w:t>
      </w:r>
      <w:r w:rsidR="008C1EF8">
        <w:rPr>
          <w:rFonts w:ascii="Arial" w:hAnsi="Arial" w:cs="Arial"/>
          <w:bCs/>
          <w:sz w:val="24"/>
          <w:szCs w:val="24"/>
          <w:lang w:eastAsia="en-US"/>
        </w:rPr>
        <w:t>14.07.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2020 года № </w:t>
      </w:r>
      <w:r w:rsidR="008C1EF8">
        <w:rPr>
          <w:rFonts w:ascii="Arial" w:hAnsi="Arial" w:cs="Arial"/>
          <w:bCs/>
          <w:sz w:val="24"/>
          <w:szCs w:val="24"/>
          <w:lang w:eastAsia="en-US"/>
        </w:rPr>
        <w:t>40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  <w:lang w:eastAsia="en-US"/>
        </w:rPr>
        <w:t>«Об установлении особого противопожарного режима на территории  Гридасовского сельсовета Обоянского района Курской области».</w:t>
      </w:r>
    </w:p>
    <w:p w14:paraId="530B4707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2B0B56D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3. Постановление вступает в силу со дня его подписания и обнародования.</w:t>
      </w:r>
    </w:p>
    <w:p w14:paraId="002D074B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5A7D82EA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C142D78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4D210A04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078A28DA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Глава Гридасовского сельсовета                                                       В.В.Каракулин</w:t>
      </w:r>
    </w:p>
    <w:p w14:paraId="5A4DEE2A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AB69938" w14:textId="77777777" w:rsidR="00165DCD" w:rsidRDefault="00165DCD" w:rsidP="00165DC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46D3ABF" w14:textId="77777777" w:rsidR="00720FF9" w:rsidRDefault="00720FF9"/>
    <w:sectPr w:rsidR="0072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F9"/>
    <w:rsid w:val="00165DCD"/>
    <w:rsid w:val="00720FF9"/>
    <w:rsid w:val="008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02FD"/>
  <w15:chartTrackingRefBased/>
  <w15:docId w15:val="{272FA99F-7231-4AFF-8E43-5AB0F17F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C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2020-10-22T11:21:00Z</dcterms:created>
  <dcterms:modified xsi:type="dcterms:W3CDTF">2020-10-22T12:10:00Z</dcterms:modified>
</cp:coreProperties>
</file>