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349B" w:rsidRDefault="00AE4C87" w:rsidP="00AE4C8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</w:t>
      </w:r>
    </w:p>
    <w:p w:rsidR="00AE4C87" w:rsidRDefault="009E1A24" w:rsidP="003F349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E1A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АДМИНИСТРАЦИЯ </w:t>
      </w:r>
    </w:p>
    <w:p w:rsidR="009E1A24" w:rsidRDefault="00AE4C87" w:rsidP="003F349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ГРИДАСОВСКОГО СЕЛЬСОВЕТА</w:t>
      </w:r>
    </w:p>
    <w:p w:rsidR="00AE4C87" w:rsidRPr="009E1A24" w:rsidRDefault="00AE4C87" w:rsidP="003F349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ОБОЯНСКОГО РАЙОНА</w:t>
      </w:r>
    </w:p>
    <w:p w:rsidR="009E1A24" w:rsidRPr="009E1A24" w:rsidRDefault="009E1A24" w:rsidP="003F349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E1A24">
        <w:rPr>
          <w:rFonts w:ascii="Times New Roman" w:eastAsia="Calibri" w:hAnsi="Times New Roman" w:cs="Times New Roman"/>
          <w:b/>
          <w:sz w:val="28"/>
          <w:szCs w:val="28"/>
        </w:rPr>
        <w:t>ПОСТАНОВЛЕНИЕ</w:t>
      </w:r>
    </w:p>
    <w:p w:rsidR="009E1A24" w:rsidRPr="009E1A24" w:rsidRDefault="009E1A24" w:rsidP="009E1A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E1A24" w:rsidRPr="009E1A24" w:rsidRDefault="009E1A24" w:rsidP="009E1A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E1A2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от </w:t>
      </w:r>
      <w:r w:rsidR="00AE4C8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_____</w:t>
      </w:r>
      <w:r w:rsidRPr="009E1A2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.2020г. №</w:t>
      </w:r>
      <w:r w:rsidR="00AE4C8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_____</w:t>
      </w:r>
    </w:p>
    <w:p w:rsidR="00AC0C37" w:rsidRDefault="00AE4C87" w:rsidP="009E1A2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SimSun" w:hAnsi="Arial" w:cs="Arial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 Гридасово</w:t>
      </w:r>
      <w:r w:rsidR="009E1A24" w:rsidRPr="009E1A24">
        <w:rPr>
          <w:rFonts w:ascii="Arial" w:eastAsia="SimSun" w:hAnsi="Arial" w:cs="Arial"/>
          <w:sz w:val="28"/>
          <w:szCs w:val="28"/>
          <w:lang w:eastAsia="zh-CN"/>
        </w:rPr>
        <w:t xml:space="preserve">                           </w:t>
      </w:r>
    </w:p>
    <w:p w:rsidR="009E1A24" w:rsidRPr="009E1A24" w:rsidRDefault="009E1A24" w:rsidP="009E1A2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SimSun" w:hAnsi="Arial" w:cs="Arial"/>
          <w:sz w:val="28"/>
          <w:szCs w:val="28"/>
          <w:lang w:eastAsia="zh-CN"/>
        </w:rPr>
      </w:pPr>
      <w:r w:rsidRPr="009E1A24">
        <w:rPr>
          <w:rFonts w:ascii="Arial" w:eastAsia="SimSun" w:hAnsi="Arial" w:cs="Arial"/>
          <w:sz w:val="28"/>
          <w:szCs w:val="28"/>
          <w:lang w:eastAsia="zh-CN"/>
        </w:rPr>
        <w:t xml:space="preserve">                                                                        </w:t>
      </w:r>
    </w:p>
    <w:p w:rsidR="009E1A24" w:rsidRPr="009E1A24" w:rsidRDefault="009E1A24" w:rsidP="009E1A24">
      <w:pPr>
        <w:spacing w:after="0" w:line="240" w:lineRule="auto"/>
        <w:ind w:right="4025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9E1A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</w:t>
      </w:r>
      <w:r w:rsidR="00AC0C3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0D7560">
        <w:rPr>
          <w:rFonts w:ascii="Times New Roman" w:eastAsia="Times New Roman" w:hAnsi="Times New Roman" w:cs="Times New Roman"/>
          <w:sz w:val="28"/>
          <w:szCs w:val="28"/>
          <w:lang w:eastAsia="ru-RU"/>
        </w:rPr>
        <w:t>орядка принятия решения</w:t>
      </w:r>
      <w:r w:rsidRPr="009E1A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7560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бюджетных инвестиций юридическим лицам, не являющимся муниципальными учреждениями и муниципальными унитарными предприятиями</w:t>
      </w:r>
      <w:r w:rsidR="00AC0C3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D7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бюджета </w:t>
      </w:r>
      <w:r w:rsidR="00AE4C8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Гридасовского сельсовета</w:t>
      </w:r>
      <w:r w:rsidR="000D7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9E1A24" w:rsidRPr="009E1A24" w:rsidRDefault="009E1A24" w:rsidP="009E1A2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9E1A24" w:rsidRPr="009E1A24" w:rsidRDefault="009E1A24" w:rsidP="009E1A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E1A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соответствии с</w:t>
      </w:r>
      <w:r w:rsidR="000D75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пунктом 1 статьи 80 </w:t>
      </w:r>
      <w:r w:rsidRPr="009E1A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Бюджетн</w:t>
      </w:r>
      <w:r w:rsidR="000D75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ого</w:t>
      </w:r>
      <w:r w:rsidRPr="009E1A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кодекс</w:t>
      </w:r>
      <w:r w:rsidR="000D75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9E1A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Российской Федерации,</w:t>
      </w:r>
      <w:r w:rsidR="000D75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Федеральным законом Российской Федерации от 27.12.2019</w:t>
      </w:r>
      <w:r w:rsidR="00B03C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№479-ФЗ «О внесении изменений в Бюджетный кодекс Российской Федерации в части казначейского обслуживания и системы казначейских платежей»,</w:t>
      </w:r>
      <w:r w:rsidR="00746D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03C00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руководствуясь Уставом муниципального образования «</w:t>
      </w:r>
      <w:r w:rsidR="00AE4C8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Гридасовский сельсовет</w:t>
      </w:r>
      <w:r w:rsidR="00B03C00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» </w:t>
      </w:r>
      <w:r w:rsidR="00AE4C8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Обоянского</w:t>
      </w:r>
      <w:r w:rsidR="00B03C00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района Курской области</w:t>
      </w:r>
      <w:r w:rsidRPr="009E1A24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r w:rsidRPr="009E1A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Администрация </w:t>
      </w:r>
      <w:r w:rsidR="00AE4C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Гридасовского сельсовета</w:t>
      </w:r>
      <w:r w:rsidRPr="009E1A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E1A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Постановляет</w:t>
      </w:r>
      <w:r w:rsidRPr="009E1A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                                         </w:t>
      </w:r>
    </w:p>
    <w:p w:rsidR="009E1A24" w:rsidRPr="009E1A24" w:rsidRDefault="009E1A24" w:rsidP="009E1A2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A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</w:t>
      </w:r>
      <w:r w:rsidR="00B03C0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принятия решения о предоставлении бюджетных инвестиций юридическим лицам</w:t>
      </w:r>
      <w:r w:rsidR="00AC0C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 являющимся муниципальными учреждениями и муниципальными унитарными предприятиями, из бюджета </w:t>
      </w:r>
      <w:r w:rsidR="00AE4C8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Гридасовского сельсовета</w:t>
      </w:r>
      <w:r w:rsidR="00F950CF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согласно Приложения</w:t>
      </w:r>
      <w:r w:rsidR="00AC0C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</w:t>
      </w:r>
      <w:r w:rsidRPr="009E1A2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E1A24" w:rsidRPr="009E1A24" w:rsidRDefault="00AC0C37" w:rsidP="00CB4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E1A24" w:rsidRPr="009E1A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Контроль за исполнением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</w:t>
      </w:r>
      <w:r w:rsidR="009E1A24" w:rsidRPr="009E1A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постановления возложить на заместителя главы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="00AE4C8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Гридасовского сельсовета</w:t>
      </w:r>
      <w:r w:rsidR="009E1A24" w:rsidRPr="009E1A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4C87">
        <w:rPr>
          <w:rFonts w:ascii="Times New Roman" w:eastAsia="Times New Roman" w:hAnsi="Times New Roman" w:cs="Times New Roman"/>
          <w:sz w:val="28"/>
          <w:szCs w:val="28"/>
          <w:lang w:eastAsia="ru-RU"/>
        </w:rPr>
        <w:t>Бычихину З.И.</w:t>
      </w:r>
    </w:p>
    <w:p w:rsidR="00CB4AE8" w:rsidRPr="00AE4C87" w:rsidRDefault="00CB4AE8" w:rsidP="00CB4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Настоящее постановление разместить на официальном сайте в информационно-телекоммуникационной сети Интернет по адресу: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http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://</w:t>
      </w:r>
      <w:r w:rsidR="00AE4C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gridasovo</w:t>
      </w:r>
      <w:r w:rsidR="00AE4C87" w:rsidRPr="00AE4C8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E4C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</w:p>
    <w:p w:rsidR="009E1A24" w:rsidRDefault="00CB4AE8" w:rsidP="00CB4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E1A24" w:rsidRPr="009E1A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Постановление вступает в силу </w:t>
      </w:r>
      <w:r w:rsidR="00A41876">
        <w:rPr>
          <w:rFonts w:ascii="Times New Roman" w:eastAsia="Times New Roman" w:hAnsi="Times New Roman" w:cs="Times New Roman"/>
          <w:sz w:val="28"/>
          <w:szCs w:val="28"/>
          <w:lang w:eastAsia="ru-RU"/>
        </w:rPr>
        <w:t>с 01.01.2021 г.</w:t>
      </w:r>
    </w:p>
    <w:p w:rsidR="00AE4C87" w:rsidRDefault="00AE4C87" w:rsidP="009E1A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1A24" w:rsidRPr="00AE4C87" w:rsidRDefault="009E1A24" w:rsidP="009E1A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A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="00AE4C8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Гридасовского сельсовета</w:t>
      </w:r>
      <w:r w:rsidRPr="009E1A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</w:t>
      </w:r>
      <w:r w:rsidR="00AE4C87">
        <w:rPr>
          <w:rFonts w:ascii="Times New Roman" w:eastAsia="Times New Roman" w:hAnsi="Times New Roman" w:cs="Times New Roman"/>
          <w:sz w:val="28"/>
          <w:szCs w:val="28"/>
          <w:lang w:eastAsia="ru-RU"/>
        </w:rPr>
        <w:t>В.В.Каракулин</w:t>
      </w:r>
    </w:p>
    <w:p w:rsidR="009E1A24" w:rsidRPr="009E1A24" w:rsidRDefault="009E1A24" w:rsidP="009E1A24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017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70"/>
      </w:tblGrid>
      <w:tr w:rsidR="005F4401" w:rsidRPr="005F4401" w:rsidTr="000D7560">
        <w:trPr>
          <w:tblCellSpacing w:w="0" w:type="dxa"/>
        </w:trPr>
        <w:tc>
          <w:tcPr>
            <w:tcW w:w="10170" w:type="dxa"/>
            <w:hideMark/>
          </w:tcPr>
          <w:p w:rsidR="005F4401" w:rsidRPr="005F4401" w:rsidRDefault="005F4401" w:rsidP="005F44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B4AE8" w:rsidRDefault="005F4401" w:rsidP="00CB4A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40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E4C87" w:rsidRDefault="005F4401" w:rsidP="00CB4AE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F44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</w:t>
      </w:r>
    </w:p>
    <w:p w:rsidR="005F4401" w:rsidRPr="005F4401" w:rsidRDefault="005F4401" w:rsidP="00CB4AE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4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  </w:t>
      </w:r>
      <w:r w:rsidRPr="005F44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  <w:r w:rsidR="00AC0C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№1</w:t>
      </w:r>
    </w:p>
    <w:p w:rsidR="007D2002" w:rsidRDefault="005F4401" w:rsidP="007D200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401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</w:t>
      </w:r>
      <w:r w:rsidR="007D20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</w:t>
      </w:r>
    </w:p>
    <w:p w:rsidR="005F4401" w:rsidRPr="005F4401" w:rsidRDefault="00AE4C87" w:rsidP="007D200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Гридасовского сельсовета</w:t>
      </w:r>
      <w:r w:rsidR="007D20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="007D2002">
        <w:rPr>
          <w:rFonts w:ascii="Times New Roman" w:eastAsia="Times New Roman" w:hAnsi="Times New Roman" w:cs="Times New Roman"/>
          <w:sz w:val="24"/>
          <w:szCs w:val="24"/>
          <w:lang w:eastAsia="ru-RU"/>
        </w:rPr>
        <w:t>.2020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</w:p>
    <w:p w:rsidR="005F4401" w:rsidRPr="005F4401" w:rsidRDefault="005F4401" w:rsidP="005F44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401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:rsidR="007D2002" w:rsidRPr="007D2002" w:rsidRDefault="007D2002" w:rsidP="007D20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D20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</w:t>
      </w:r>
    </w:p>
    <w:p w:rsidR="005F4401" w:rsidRPr="007D2002" w:rsidRDefault="005F4401" w:rsidP="007D20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0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принятия решения о предоставлении бюджетных инвестиций юридическим лицам, не являющимся муниципальными учреждениями и муниципальными унитарными предприятиями, из бюджета </w:t>
      </w:r>
      <w:r w:rsidR="00AE4C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Гридасовского сельсовета</w:t>
      </w:r>
    </w:p>
    <w:p w:rsidR="005F4401" w:rsidRPr="007D2002" w:rsidRDefault="005B30FC" w:rsidP="007D200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 </w:t>
      </w:r>
      <w:r w:rsidR="005F4401" w:rsidRPr="007D20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положения</w:t>
      </w:r>
    </w:p>
    <w:p w:rsidR="005F4401" w:rsidRPr="007D2002" w:rsidRDefault="005F4401" w:rsidP="007D20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0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1. Настоящий Порядок устанавливает процедуру принятия решения о предоставлении бюджетных инвестиций юридическим лицам, не являющимся муниципальными учреждениями и муниципальными унитарными предприятиями (далее - юридическое лицо) из бюджета </w:t>
      </w:r>
      <w:r w:rsidR="00AE4C8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Гридасовского сельсовета</w:t>
      </w:r>
      <w:r w:rsidRPr="007D20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соответственно - бюджетные инвестиции, решение).</w:t>
      </w:r>
    </w:p>
    <w:p w:rsidR="005F4401" w:rsidRPr="007D2002" w:rsidRDefault="005F4401" w:rsidP="007D20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0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Инициатором подготовки проекта решения о предоставлении бюджетных инвестиций юридическому лицу выступает главный распорядитель средств бюджета </w:t>
      </w:r>
      <w:r w:rsidR="00AE4C8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Гридасовского сельсовета</w:t>
      </w:r>
      <w:r w:rsidRPr="007D20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Главный распорядитель), ответственный за реализацию мероприятий муниципальных программ </w:t>
      </w:r>
      <w:r w:rsidR="00AE4C8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Гридасовского сельсовета</w:t>
      </w:r>
      <w:r w:rsidRPr="007D20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предусматривающих строительство (реконструкцию, в том числе с элементами реставрации, техническое перевооружение) объекта капитального строительства и (или) приобретение объекта недвижимого имущества, а в случае если объект капитального строительства и (или) объект недвижимого имущества не включены в муниципальные программы </w:t>
      </w:r>
      <w:r w:rsidR="00AE4C8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Гридасовского сельсовета</w:t>
      </w:r>
      <w:r w:rsidRPr="007D2002">
        <w:rPr>
          <w:rFonts w:ascii="Times New Roman" w:eastAsia="Times New Roman" w:hAnsi="Times New Roman" w:cs="Times New Roman"/>
          <w:sz w:val="28"/>
          <w:szCs w:val="28"/>
          <w:lang w:eastAsia="ru-RU"/>
        </w:rPr>
        <w:t>, - Главный распорядитель, в сфере деятельности которого будет функционировать создаваемый объект капитального строительства и (или) приобретаемый объект недвижимого имущества.</w:t>
      </w:r>
    </w:p>
    <w:p w:rsidR="005F4401" w:rsidRPr="007D2002" w:rsidRDefault="005F4401" w:rsidP="007D20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002">
        <w:rPr>
          <w:rFonts w:ascii="Times New Roman" w:eastAsia="Times New Roman" w:hAnsi="Times New Roman" w:cs="Times New Roman"/>
          <w:sz w:val="28"/>
          <w:szCs w:val="28"/>
          <w:lang w:eastAsia="ru-RU"/>
        </w:rPr>
        <w:t>3. Отбор объектов капитального строительства и объектов недвижимого имущества, на реализацию инвестиционных проектов по строительству (реконструкции, в том числе с элементами реставрации, техническому перевооружению) и (или) приобретению которых необходимо осуществлять бюджетные инвестиции, производится с учетом:</w:t>
      </w:r>
    </w:p>
    <w:p w:rsidR="005F4401" w:rsidRPr="007D2002" w:rsidRDefault="005F4401" w:rsidP="007D20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002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приоритетов, целей и задач социально-экономического развития муниципального образования «</w:t>
      </w:r>
      <w:bookmarkStart w:id="0" w:name="_Hlk49512006"/>
      <w:r w:rsidR="00AE4C8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Гридасовский сельсовет</w:t>
      </w:r>
      <w:bookmarkEnd w:id="0"/>
      <w:r w:rsidRPr="007D20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AE4C8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Обоянского</w:t>
      </w:r>
      <w:r w:rsidR="005745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  <w:r w:rsidRPr="007D2002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Курской области, исходя из документов стратегического планирования муниципального образования «</w:t>
      </w:r>
      <w:r w:rsidR="00AE4C8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Гридасовский сельсовет</w:t>
      </w:r>
      <w:r w:rsidRPr="007D20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AE4C8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Обоянского</w:t>
      </w:r>
      <w:r w:rsidR="005745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  <w:r w:rsidRPr="007D2002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Курской области на среднесрочный и долгосрочный периоды, а также документов территориального планирования муниципального образования «</w:t>
      </w:r>
      <w:r w:rsidR="00AE4C8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Гридасовский сельсовет</w:t>
      </w:r>
      <w:r w:rsidRPr="007D20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AE4C8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Обоянского</w:t>
      </w:r>
      <w:r w:rsidR="005745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  <w:r w:rsidRPr="007D2002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Курской области;</w:t>
      </w:r>
    </w:p>
    <w:p w:rsidR="005F4401" w:rsidRPr="007D2002" w:rsidRDefault="005F4401" w:rsidP="007D20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00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2) оценки эффективности использования средств бюджета </w:t>
      </w:r>
      <w:r w:rsidR="00AE4C8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Гридасовского сельсовета</w:t>
      </w:r>
      <w:r w:rsidRPr="007D2002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направляемых на капитальные вложения;</w:t>
      </w:r>
    </w:p>
    <w:p w:rsidR="005F4401" w:rsidRPr="007D2002" w:rsidRDefault="005F4401" w:rsidP="007D20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002">
        <w:rPr>
          <w:rFonts w:ascii="Times New Roman" w:eastAsia="Times New Roman" w:hAnsi="Times New Roman" w:cs="Times New Roman"/>
          <w:sz w:val="28"/>
          <w:szCs w:val="28"/>
          <w:lang w:eastAsia="ru-RU"/>
        </w:rPr>
        <w:t>3) оценки влияния создания объекта капитального строительства на комплексное развитие территорий муниципального образования «</w:t>
      </w:r>
      <w:r w:rsidR="00AE4C8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Гридасовский сельсовет</w:t>
      </w:r>
      <w:bookmarkStart w:id="1" w:name="_GoBack"/>
      <w:bookmarkEnd w:id="1"/>
      <w:r w:rsidRPr="007D20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AE4C8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Обоянского</w:t>
      </w:r>
      <w:r w:rsidR="002D3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  <w:r w:rsidRPr="007D2002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Курской области;</w:t>
      </w:r>
    </w:p>
    <w:p w:rsidR="005F4401" w:rsidRPr="007D2002" w:rsidRDefault="005F4401" w:rsidP="007D20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002">
        <w:rPr>
          <w:rFonts w:ascii="Times New Roman" w:eastAsia="Times New Roman" w:hAnsi="Times New Roman" w:cs="Times New Roman"/>
          <w:sz w:val="28"/>
          <w:szCs w:val="28"/>
          <w:lang w:eastAsia="ru-RU"/>
        </w:rPr>
        <w:t>4) оценки влияния создания объекта капитального строительства и (или) приобретения объекта недвижимого имущества на конкурентную среду в сфере деятельности юридического лица.</w:t>
      </w:r>
    </w:p>
    <w:p w:rsidR="005F4401" w:rsidRPr="007D2002" w:rsidRDefault="005F4401" w:rsidP="007D20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002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Предоставление бюджетных инвестиций осуществляется при условии, что эти инвестиции не могут быть направлены юридическим лицом на финансовое обеспечение следующих работ:</w:t>
      </w:r>
    </w:p>
    <w:p w:rsidR="005F4401" w:rsidRPr="007D2002" w:rsidRDefault="005F4401" w:rsidP="007D20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002">
        <w:rPr>
          <w:rFonts w:ascii="Times New Roman" w:eastAsia="Times New Roman" w:hAnsi="Times New Roman" w:cs="Times New Roman"/>
          <w:sz w:val="28"/>
          <w:szCs w:val="28"/>
          <w:lang w:eastAsia="ru-RU"/>
        </w:rPr>
        <w:t>1) разработка проектной документации на объекты капитального строительства и проведение инженерных изысканий, выполняемых для подготовки такой проектной документации;</w:t>
      </w:r>
    </w:p>
    <w:p w:rsidR="005F4401" w:rsidRPr="007D2002" w:rsidRDefault="005F4401" w:rsidP="007D20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002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приобретение земельных участков для строительства;</w:t>
      </w:r>
    </w:p>
    <w:p w:rsidR="005F4401" w:rsidRPr="007D2002" w:rsidRDefault="005F4401" w:rsidP="007D20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002">
        <w:rPr>
          <w:rFonts w:ascii="Times New Roman" w:eastAsia="Times New Roman" w:hAnsi="Times New Roman" w:cs="Times New Roman"/>
          <w:sz w:val="28"/>
          <w:szCs w:val="28"/>
          <w:lang w:eastAsia="ru-RU"/>
        </w:rPr>
        <w:t>3) проведение государственной экспертизы проектной документации и результатов инженерных изысканий, выполняемых для подготовки такой проектной документации;</w:t>
      </w:r>
    </w:p>
    <w:p w:rsidR="005F4401" w:rsidRPr="007D2002" w:rsidRDefault="005F4401" w:rsidP="007D20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002">
        <w:rPr>
          <w:rFonts w:ascii="Times New Roman" w:eastAsia="Times New Roman" w:hAnsi="Times New Roman" w:cs="Times New Roman"/>
          <w:sz w:val="28"/>
          <w:szCs w:val="28"/>
          <w:lang w:eastAsia="ru-RU"/>
        </w:rPr>
        <w:t>4) проведение проверки достоверности определения сметной стоимости объектов капитального строительства, строительство (реконструкция, в том числе с элементами реставрации, техническое перевооружение) которых осуществляется с привлечением средств бюджета муниципального образования.</w:t>
      </w:r>
    </w:p>
    <w:p w:rsidR="005F4401" w:rsidRPr="007D2002" w:rsidRDefault="005B30FC" w:rsidP="005B30F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</w:t>
      </w:r>
      <w:r w:rsidR="005F4401" w:rsidRPr="007D20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Подготовка проекта решения</w:t>
      </w:r>
    </w:p>
    <w:p w:rsidR="005F4401" w:rsidRPr="007D2002" w:rsidRDefault="005F4401" w:rsidP="005B30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0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5. Решение о предоставлении бюджетных инвестиций принимается в форме постановления Администрации </w:t>
      </w:r>
      <w:r w:rsidR="00AE4C8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Гридасовского сельсовета</w:t>
      </w:r>
      <w:r w:rsidRPr="007D20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F4401" w:rsidRPr="007D2002" w:rsidRDefault="005F4401" w:rsidP="005B30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0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проект решения может быть включено несколько объектов капитального строительства и (или) объектов недвижимого имущества одного юридического лица, относящихся к одному мероприятию муниципальной программы </w:t>
      </w:r>
      <w:r w:rsidR="00AE4C8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Гридасовского сельсовета</w:t>
      </w:r>
      <w:r w:rsidRPr="007D20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одной сфере деятельности Главного распорядителя.</w:t>
      </w:r>
    </w:p>
    <w:p w:rsidR="005F4401" w:rsidRPr="007D2002" w:rsidRDefault="005F4401" w:rsidP="005B30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002">
        <w:rPr>
          <w:rFonts w:ascii="Times New Roman" w:eastAsia="Times New Roman" w:hAnsi="Times New Roman" w:cs="Times New Roman"/>
          <w:sz w:val="28"/>
          <w:szCs w:val="28"/>
          <w:lang w:eastAsia="ru-RU"/>
        </w:rPr>
        <w:t>6. Проект решения содержит в отношении каждого объекта капитального строительства и (или) объекта недвижимого имущества следующую информацию:</w:t>
      </w:r>
    </w:p>
    <w:p w:rsidR="005F4401" w:rsidRPr="007D2002" w:rsidRDefault="005F4401" w:rsidP="005B30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002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наименование юридического лица, в отношении которого принимается решение о выделении бюджетных инвестиций;</w:t>
      </w:r>
    </w:p>
    <w:p w:rsidR="005F4401" w:rsidRPr="007D2002" w:rsidRDefault="005F4401" w:rsidP="005B30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002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наименование объекта капитального строительства согласно проектно-сметной документации (предполагаемое согласно паспорту инвестиционного проекта в отношении объекта капитального строительства в случае отсутствия утвержденной в установленном законодательством Российской Федерации порядке проектно-сметной документации на дату подготовки проекта решения) и (или) наименование объекта недвижимого имущества согласно паспорту инвестиционного проекта;</w:t>
      </w:r>
    </w:p>
    <w:p w:rsidR="005F4401" w:rsidRPr="007D2002" w:rsidRDefault="005F4401" w:rsidP="005B30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00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3) направление инвестирования (строительство, реконструкция, в том числе с элементами реставрации, техническое перевооружение объекта капитального строительства и (или) приобретение объекта недвижимости);</w:t>
      </w:r>
    </w:p>
    <w:p w:rsidR="005F4401" w:rsidRPr="007D2002" w:rsidRDefault="005F4401" w:rsidP="005B30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002">
        <w:rPr>
          <w:rFonts w:ascii="Times New Roman" w:eastAsia="Times New Roman" w:hAnsi="Times New Roman" w:cs="Times New Roman"/>
          <w:sz w:val="28"/>
          <w:szCs w:val="28"/>
          <w:lang w:eastAsia="ru-RU"/>
        </w:rPr>
        <w:t>4) наименование Главного распорядителя;</w:t>
      </w:r>
    </w:p>
    <w:p w:rsidR="005F4401" w:rsidRPr="007D2002" w:rsidRDefault="005F4401" w:rsidP="005B30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002">
        <w:rPr>
          <w:rFonts w:ascii="Times New Roman" w:eastAsia="Times New Roman" w:hAnsi="Times New Roman" w:cs="Times New Roman"/>
          <w:sz w:val="28"/>
          <w:szCs w:val="28"/>
          <w:lang w:eastAsia="ru-RU"/>
        </w:rPr>
        <w:t>5) наименование застройщика или заказчика (заказчика-застройщика);</w:t>
      </w:r>
    </w:p>
    <w:p w:rsidR="005F4401" w:rsidRPr="007D2002" w:rsidRDefault="005F4401" w:rsidP="005B30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002">
        <w:rPr>
          <w:rFonts w:ascii="Times New Roman" w:eastAsia="Times New Roman" w:hAnsi="Times New Roman" w:cs="Times New Roman"/>
          <w:sz w:val="28"/>
          <w:szCs w:val="28"/>
          <w:lang w:eastAsia="ru-RU"/>
        </w:rPr>
        <w:t>6)</w:t>
      </w:r>
      <w:r w:rsidR="005B30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D2002">
        <w:rPr>
          <w:rFonts w:ascii="Times New Roman" w:eastAsia="Times New Roman" w:hAnsi="Times New Roman" w:cs="Times New Roman"/>
          <w:sz w:val="28"/>
          <w:szCs w:val="28"/>
          <w:lang w:eastAsia="ru-RU"/>
        </w:rPr>
        <w:t>мощность (прирост мощности) объекта капитального строительства, подлежащая вводу в эксплуатацию, мощность объекта недвижимого имущества;</w:t>
      </w:r>
    </w:p>
    <w:p w:rsidR="005F4401" w:rsidRPr="007D2002" w:rsidRDefault="005F4401" w:rsidP="005B30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002">
        <w:rPr>
          <w:rFonts w:ascii="Times New Roman" w:eastAsia="Times New Roman" w:hAnsi="Times New Roman" w:cs="Times New Roman"/>
          <w:sz w:val="28"/>
          <w:szCs w:val="28"/>
          <w:lang w:eastAsia="ru-RU"/>
        </w:rPr>
        <w:t>7) срок ввода в эксплуатацию объекта капитального строительства и (или) приобретения объекта недвижимости;</w:t>
      </w:r>
    </w:p>
    <w:p w:rsidR="005F4401" w:rsidRPr="007D2002" w:rsidRDefault="005F4401" w:rsidP="005B30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002">
        <w:rPr>
          <w:rFonts w:ascii="Times New Roman" w:eastAsia="Times New Roman" w:hAnsi="Times New Roman" w:cs="Times New Roman"/>
          <w:sz w:val="28"/>
          <w:szCs w:val="28"/>
          <w:lang w:eastAsia="ru-RU"/>
        </w:rPr>
        <w:t>8) сметная стоимость объекта капитального строительства (при наличии утвержденной проектной документации) или предполагаемая (предельная) стоимость объекта капитального строительства и (или) предполагаемая (предельная) стоимость приобретения объекта недвижимого имущества согласно паспорту инвестиционного проекта, а также распределение указанных стоимостей по годам реализации инвестиционного проекта (в ценах соответствующих лет реализации инвестиционного проекта);</w:t>
      </w:r>
    </w:p>
    <w:p w:rsidR="005F4401" w:rsidRPr="007D2002" w:rsidRDefault="005F4401" w:rsidP="005B30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002">
        <w:rPr>
          <w:rFonts w:ascii="Times New Roman" w:eastAsia="Times New Roman" w:hAnsi="Times New Roman" w:cs="Times New Roman"/>
          <w:sz w:val="28"/>
          <w:szCs w:val="28"/>
          <w:lang w:eastAsia="ru-RU"/>
        </w:rPr>
        <w:t>9) общий (предельный) объем бюджетных инвестиций, предоставляемых на реализацию инвестиционного проекта, а также его распределение по годам реализации инвестиционного проекта (в ценах соответствующих лет реализации инвестиционного проекта);</w:t>
      </w:r>
    </w:p>
    <w:p w:rsidR="005F4401" w:rsidRPr="007D2002" w:rsidRDefault="005F4401" w:rsidP="005B30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002">
        <w:rPr>
          <w:rFonts w:ascii="Times New Roman" w:eastAsia="Times New Roman" w:hAnsi="Times New Roman" w:cs="Times New Roman"/>
          <w:sz w:val="28"/>
          <w:szCs w:val="28"/>
          <w:lang w:eastAsia="ru-RU"/>
        </w:rPr>
        <w:t>10) общий объем собственных и (или) заемных средств юридического лица, направляемых на реализацию инвестиционного проекта, а также распределение этих средств по годам реализации инвестиционного проекта (в ценах соответствующих лет реализации инвестиционного проекта).</w:t>
      </w:r>
    </w:p>
    <w:p w:rsidR="005F4401" w:rsidRPr="007D2002" w:rsidRDefault="005F4401" w:rsidP="005B30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002">
        <w:rPr>
          <w:rFonts w:ascii="Times New Roman" w:eastAsia="Times New Roman" w:hAnsi="Times New Roman" w:cs="Times New Roman"/>
          <w:sz w:val="28"/>
          <w:szCs w:val="28"/>
          <w:lang w:eastAsia="ru-RU"/>
        </w:rPr>
        <w:t>7. Общий (предельный) объем бюджетных инвестиций, предоставляемых на реализацию инвестиционного проекта, не может быть установлен выше 90 процентов и ниже 5 процентов сметной стоимости объекта капитального строительства (при наличии утвержденной проектной документации) или предполагаемой (предельной) стоимости объекта капитального строительства и (или) стоимости приобретения объекта недвижимого имущества согласно паспорту инвестиционного проекта (в ценах соответствующих лет реализации инвестиционного проекта).</w:t>
      </w:r>
    </w:p>
    <w:p w:rsidR="005F4401" w:rsidRPr="007D2002" w:rsidRDefault="005F4401" w:rsidP="005B30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0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В случае реализации инвестиционного проекта в рамках мероприятия муниципальных программ </w:t>
      </w:r>
      <w:r w:rsidR="00AE4C8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Гридасовского сельсовета</w:t>
      </w:r>
      <w:r w:rsidRPr="007D20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общий (предельный) объем бюджетных инвестиций, предоставляемых на реализацию такого инвестиционного проекта, не должен превышать объем бюджетных ассигнований на реализацию соответствующего мероприятия соответствующей муниципальной программы.</w:t>
      </w:r>
    </w:p>
    <w:p w:rsidR="005F4401" w:rsidRPr="007D2002" w:rsidRDefault="005F4401" w:rsidP="005B30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002">
        <w:rPr>
          <w:rFonts w:ascii="Times New Roman" w:eastAsia="Times New Roman" w:hAnsi="Times New Roman" w:cs="Times New Roman"/>
          <w:sz w:val="28"/>
          <w:szCs w:val="28"/>
          <w:lang w:eastAsia="ru-RU"/>
        </w:rPr>
        <w:t>9. Юридические лица направляют предложения по объектам Главному распорядителю в срок до 1 июня текущего финансового года.</w:t>
      </w:r>
    </w:p>
    <w:p w:rsidR="005F4401" w:rsidRPr="007D2002" w:rsidRDefault="005F4401" w:rsidP="005B30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0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Главный распорядитель в срок до 1 июля текущего финансового года направляет проект решения в форме проекта постановления Администрации </w:t>
      </w:r>
      <w:r w:rsidR="00AE4C8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Гридасовского сельсовета</w:t>
      </w:r>
      <w:r w:rsidRPr="007D20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приложением пояснительной </w:t>
      </w:r>
      <w:r w:rsidRPr="007D200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записки и финансово-экономическим обоснованием </w:t>
      </w:r>
      <w:r w:rsidR="00D43191" w:rsidRPr="00746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Главе </w:t>
      </w:r>
      <w:r w:rsidR="00AE4C8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Гридасовского сельсовета</w:t>
      </w:r>
      <w:r w:rsidRPr="007D20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F4401" w:rsidRPr="007D2002" w:rsidRDefault="005F4401" w:rsidP="005B30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0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Одновременно с проектом решения </w:t>
      </w:r>
      <w:r w:rsidR="00D43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Главе </w:t>
      </w:r>
      <w:r w:rsidR="00AE4C8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Гридасовского сельсовета</w:t>
      </w:r>
      <w:r w:rsidRPr="007D20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каждому объекту капитального строительства также направляются документы, материалы и исходные данные, необходимые для расчета интегральной оценки, указанной в </w:t>
      </w:r>
      <w:hyperlink r:id="rId4" w:anchor="Par45" w:history="1">
        <w:r w:rsidRPr="00D4319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подпункте 2 пункта 3</w:t>
        </w:r>
      </w:hyperlink>
      <w:r w:rsidRPr="007D20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Порядка, и результаты такой интегральной оценки. Кроме того, предоставляются следующие документы:</w:t>
      </w:r>
    </w:p>
    <w:p w:rsidR="005F4401" w:rsidRPr="007D2002" w:rsidRDefault="005F4401" w:rsidP="005B30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002">
        <w:rPr>
          <w:rFonts w:ascii="Times New Roman" w:eastAsia="Times New Roman" w:hAnsi="Times New Roman" w:cs="Times New Roman"/>
          <w:sz w:val="28"/>
          <w:szCs w:val="28"/>
          <w:lang w:eastAsia="ru-RU"/>
        </w:rPr>
        <w:t>1) копии годовой бухгалтерской (финансовой) отчетности юридического лица, состоящей из бухгалтерского баланса, отчета о финансовых результатах и приложений к ним, за последние 2 года;</w:t>
      </w:r>
    </w:p>
    <w:p w:rsidR="005F4401" w:rsidRPr="007D2002" w:rsidRDefault="005F4401" w:rsidP="005B30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002">
        <w:rPr>
          <w:rFonts w:ascii="Times New Roman" w:eastAsia="Times New Roman" w:hAnsi="Times New Roman" w:cs="Times New Roman"/>
          <w:sz w:val="28"/>
          <w:szCs w:val="28"/>
          <w:lang w:eastAsia="ru-RU"/>
        </w:rPr>
        <w:t>2) в случае если юридическое лицо является акционерным обществом - решение общего собрания акционеров юридического лица о выплате дивидендов по акциям всех категорий (типов) за последние 2 года;</w:t>
      </w:r>
    </w:p>
    <w:p w:rsidR="005F4401" w:rsidRPr="007D2002" w:rsidRDefault="005F4401" w:rsidP="005B30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0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решение уполномоченного органа юридического лица о финансировании объекта капитального строительства и (или) объекта недвижимого имущества за счет собственных и (или) заемных средств в объеме, предусмотренном в </w:t>
      </w:r>
      <w:hyperlink r:id="rId5" w:anchor="Par68" w:history="1">
        <w:r w:rsidRPr="00D4319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подпункте 10 пункта 6</w:t>
        </w:r>
      </w:hyperlink>
      <w:r w:rsidRPr="00D43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D200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Порядка.</w:t>
      </w:r>
    </w:p>
    <w:p w:rsidR="005F4401" w:rsidRPr="007D2002" w:rsidRDefault="005F4401" w:rsidP="005B30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0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Обязательным условием согласования проекта решения </w:t>
      </w:r>
      <w:r w:rsidR="00D43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Главой </w:t>
      </w:r>
      <w:r w:rsidR="00AE4C8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Гридасовского сельсовета</w:t>
      </w:r>
      <w:r w:rsidRPr="007D20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положительное заключение об эффективности использования средств бюджета </w:t>
      </w:r>
      <w:r w:rsidR="00AE4C8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Гридасовского сельсовета</w:t>
      </w:r>
      <w:r w:rsidRPr="007D2002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направляемых на капитальные вложения, в отношении объекта капитального строительства и (или) объекта недвижимого имущества, включенных в проект решения.</w:t>
      </w:r>
    </w:p>
    <w:p w:rsidR="005F4401" w:rsidRPr="00BF5A3C" w:rsidRDefault="005F4401" w:rsidP="005B30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отрицательного заключения проект решения подлежит доработке в соответствии с указаниями, содержащимися в заключении </w:t>
      </w:r>
      <w:r w:rsidR="00BF5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Главы </w:t>
      </w:r>
      <w:r w:rsidR="00AE4C8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Гридасовского сельсовета</w:t>
      </w:r>
      <w:r w:rsidRPr="00BF5A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F4401" w:rsidRPr="007D2002" w:rsidRDefault="005F4401" w:rsidP="005B30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00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F5A3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D20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Объем предоставляемых бюджетных инвестиций должен соответствовать объему бюджетных ассигнований, предусмотренному на соответствующие цели решением Собрания </w:t>
      </w:r>
      <w:r w:rsidR="00E32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депутатов </w:t>
      </w:r>
      <w:r w:rsidR="00AE4C8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Гридасовского сельсовета</w:t>
      </w:r>
      <w:r w:rsidR="00E32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D20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бюджете </w:t>
      </w:r>
      <w:r w:rsidR="00AE4C8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Гридасовского сельсовета</w:t>
      </w:r>
      <w:r w:rsidRPr="007D20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F4401" w:rsidRPr="007D2002" w:rsidRDefault="005F4401" w:rsidP="005B30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00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F5A3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D20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Внесение изменений в решение осуществляется в соответствии с настоящим Порядком. При составлении проекта бюджета </w:t>
      </w:r>
      <w:r w:rsidR="00AE4C8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Гридасовского сельсовета</w:t>
      </w:r>
      <w:r w:rsidRPr="007D20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очередной финансовый год и на плановый период</w:t>
      </w:r>
      <w:r w:rsidR="00E3211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D20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подготовка и принятие решения, внесение изменений в действующее решение осуществляются в сроки, установленные графиком составления проекта бюджета </w:t>
      </w:r>
      <w:r w:rsidR="00AE4C8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Гридасовского сельсовета</w:t>
      </w:r>
      <w:r w:rsidRPr="007D20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F4401" w:rsidRPr="007D2002" w:rsidRDefault="00E32119" w:rsidP="00E3211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</w:t>
      </w:r>
      <w:r w:rsidR="005F4401" w:rsidRPr="007D20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 оформления договоров</w:t>
      </w:r>
    </w:p>
    <w:p w:rsidR="005F4401" w:rsidRPr="007D2002" w:rsidRDefault="005F4401" w:rsidP="00E321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002">
        <w:rPr>
          <w:rFonts w:ascii="Times New Roman" w:eastAsia="Times New Roman" w:hAnsi="Times New Roman" w:cs="Times New Roman"/>
          <w:sz w:val="28"/>
          <w:szCs w:val="28"/>
          <w:lang w:eastAsia="ru-RU"/>
        </w:rPr>
        <w:t> 1</w:t>
      </w:r>
      <w:r w:rsidR="00BF5A3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7D2002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Предоставление юридическому лицу бюджетных инвестиций влечет возникновение права муниципальной собственности на эквивалентную часть уставных капиталов юридического лица, которое оформляется договором в соответствии с законодательством Российской Федерации.</w:t>
      </w:r>
    </w:p>
    <w:p w:rsidR="005F4401" w:rsidRPr="007D2002" w:rsidRDefault="005F4401" w:rsidP="00E321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00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Главный распорядитель бюджетных средств в течение 3 месяцев после вступления в силу решения Собрания </w:t>
      </w:r>
      <w:r w:rsidR="00E32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депутатов </w:t>
      </w:r>
      <w:r w:rsidR="00AE4C8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Гридасовского сельсовета</w:t>
      </w:r>
      <w:r w:rsidRPr="007D20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211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7D20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бюджете </w:t>
      </w:r>
      <w:r w:rsidR="00AE4C8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Гридасовского сельсовета</w:t>
      </w:r>
      <w:r w:rsidRPr="007D20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очередной финансовый год и на плановый период</w:t>
      </w:r>
      <w:r w:rsidR="00E3211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7D20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обеспечивает оформление договора участия.</w:t>
      </w:r>
    </w:p>
    <w:p w:rsidR="005F4401" w:rsidRPr="007D2002" w:rsidRDefault="005F4401" w:rsidP="00E321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00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F5A3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7D2002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Предоставление бюджетных инвестиций осуществляется в соответствии с договором об участии, который должен содержать в том числе следующие положения:</w:t>
      </w:r>
    </w:p>
    <w:p w:rsidR="005F4401" w:rsidRPr="007D2002" w:rsidRDefault="005F4401" w:rsidP="00E321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002">
        <w:rPr>
          <w:rFonts w:ascii="Times New Roman" w:eastAsia="Times New Roman" w:hAnsi="Times New Roman" w:cs="Times New Roman"/>
          <w:sz w:val="28"/>
          <w:szCs w:val="28"/>
          <w:lang w:eastAsia="ru-RU"/>
        </w:rPr>
        <w:t>1) цель предоставления бюджетных инвестиций включая в отношении каждого объекта капитального строительства и (или) объекта недвижимого имущества его наименование, мощность, информацию о сроке строительства (реконструкции, в том числе с элементами реставрации, технического перевооружения) и (или) приобретения, сметной стоимости (предполагаемой (предельной) стоимости) и (или) стоимости приобретения, а также об общем объеме капитальных вложений за счет всех источников финансового обеспечения с выделением объема бюджетных инвестиций и иных источников финансового обеспечения (с распределением указанных объемов по годам);</w:t>
      </w:r>
    </w:p>
    <w:p w:rsidR="005F4401" w:rsidRPr="007D2002" w:rsidRDefault="005F4401" w:rsidP="00E321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0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условия предоставления бюджетных инвестиций, в том числе обязательство юридического лица вложить в реализацию инвестиционного проекта по строительству (реконструкции, в том числе с элементами реставрации, техническому перевооружению) объекта капитального строительства и (или) приобретение объекта недвижимого имущества инвестиции в объеме, указанном в </w:t>
      </w:r>
      <w:hyperlink r:id="rId6" w:anchor="Par68" w:history="1">
        <w:r w:rsidRPr="00E3211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подпункте 10 пункта 6</w:t>
        </w:r>
      </w:hyperlink>
      <w:r w:rsidRPr="007D20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 и предусмотренном в решении;</w:t>
      </w:r>
    </w:p>
    <w:p w:rsidR="005F4401" w:rsidRPr="007D2002" w:rsidRDefault="005F4401" w:rsidP="00E321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002">
        <w:rPr>
          <w:rFonts w:ascii="Times New Roman" w:eastAsia="Times New Roman" w:hAnsi="Times New Roman" w:cs="Times New Roman"/>
          <w:sz w:val="28"/>
          <w:szCs w:val="28"/>
          <w:lang w:eastAsia="ru-RU"/>
        </w:rPr>
        <w:t>3) порядок и сроки представления отчетности об использовании бюджетных инвестиций по формам, установленным Главным распорядителем;</w:t>
      </w:r>
    </w:p>
    <w:p w:rsidR="005F4401" w:rsidRPr="007D2002" w:rsidRDefault="005F4401" w:rsidP="00E321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002">
        <w:rPr>
          <w:rFonts w:ascii="Times New Roman" w:eastAsia="Times New Roman" w:hAnsi="Times New Roman" w:cs="Times New Roman"/>
          <w:sz w:val="28"/>
          <w:szCs w:val="28"/>
          <w:lang w:eastAsia="ru-RU"/>
        </w:rPr>
        <w:t>4) право Главного распорядителя и уполномоченных органов муниципального финансового контроля на проведение проверок соблюдения юридическим лицом условий предоставления бюджетных инвестиций;</w:t>
      </w:r>
    </w:p>
    <w:p w:rsidR="005F4401" w:rsidRPr="007D2002" w:rsidRDefault="005F4401" w:rsidP="00E321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002">
        <w:rPr>
          <w:rFonts w:ascii="Times New Roman" w:eastAsia="Times New Roman" w:hAnsi="Times New Roman" w:cs="Times New Roman"/>
          <w:sz w:val="28"/>
          <w:szCs w:val="28"/>
          <w:lang w:eastAsia="ru-RU"/>
        </w:rPr>
        <w:t>5) условие о соблюдении юридическим лицом, получающим бюджетные инвестиции, при определении поставщиков (подрядчиков, исполнителей) и исполнении гражданско-правовых договоров, которые полностью либо частично оплачиваются за счет полученных средств, положений, установленных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нужд;</w:t>
      </w:r>
    </w:p>
    <w:p w:rsidR="005F4401" w:rsidRPr="007D2002" w:rsidRDefault="005F4401" w:rsidP="00E321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002">
        <w:rPr>
          <w:rFonts w:ascii="Times New Roman" w:eastAsia="Times New Roman" w:hAnsi="Times New Roman" w:cs="Times New Roman"/>
          <w:sz w:val="28"/>
          <w:szCs w:val="28"/>
          <w:lang w:eastAsia="ru-RU"/>
        </w:rPr>
        <w:t>6) обязанность юридического лица разработать проектную документацию и провести инженерные изыскания, выполняемые для подготовки такой проектной документации, а также провести государственную экспертизу проектной документации и результатов инженерных изысканий (если проведение такой экспертизы в соответствии с законодательством Российской Федерации является обязательным) без использования на эти цели бюджетных инвестиций;</w:t>
      </w:r>
    </w:p>
    <w:p w:rsidR="005F4401" w:rsidRPr="007D2002" w:rsidRDefault="005F4401" w:rsidP="00E321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00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7) обязанность юридического лица провести проверку достоверности определения сметной стоимости объектов капитального строительства, строительство (реконструкция, в том числе с элементами реставрации, техническое перевооружение, модернизация) которых финансируется с привлечением средств бюджета </w:t>
      </w:r>
      <w:r w:rsidR="00AE4C8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Гридасовского сельсовета</w:t>
      </w:r>
      <w:r w:rsidRPr="007D20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использования на эти цели бюджетных инвестиций;</w:t>
      </w:r>
    </w:p>
    <w:p w:rsidR="005F4401" w:rsidRPr="007D2002" w:rsidRDefault="005F4401" w:rsidP="00E321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002">
        <w:rPr>
          <w:rFonts w:ascii="Times New Roman" w:eastAsia="Times New Roman" w:hAnsi="Times New Roman" w:cs="Times New Roman"/>
          <w:sz w:val="28"/>
          <w:szCs w:val="28"/>
          <w:lang w:eastAsia="ru-RU"/>
        </w:rPr>
        <w:t>8) ответственность юридического лица за неисполнение или ненадлежащее исполнение обязательств по договору.</w:t>
      </w:r>
    </w:p>
    <w:p w:rsidR="005F4401" w:rsidRPr="007D2002" w:rsidRDefault="005F4401" w:rsidP="00E321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00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F5A3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7D20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Отсутствие оформленных договоров участия служит основанием для непредставления бюджетных инвестиций из бюджета </w:t>
      </w:r>
      <w:r w:rsidR="00AE4C8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Гридасовского сельсовета</w:t>
      </w:r>
      <w:r w:rsidRPr="007D20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F4401" w:rsidRPr="007D2002" w:rsidRDefault="00BF5A3C" w:rsidP="00E321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="005F4401" w:rsidRPr="007D2002">
        <w:rPr>
          <w:rFonts w:ascii="Times New Roman" w:eastAsia="Times New Roman" w:hAnsi="Times New Roman" w:cs="Times New Roman"/>
          <w:sz w:val="28"/>
          <w:szCs w:val="28"/>
          <w:lang w:eastAsia="ru-RU"/>
        </w:rPr>
        <w:t>. Юридические лица несут ответственность за целевое и эффективное использование направленных им бюджетных средств, ввод в действие объектов капитального строительства в установленные сроки и своевременное предоставление отчетности о выполненных работах инициатору принятия решения о предоставлении бюджетных инвестиций данному юридическому лицу.</w:t>
      </w:r>
    </w:p>
    <w:p w:rsidR="005F4401" w:rsidRPr="005F4401" w:rsidRDefault="005F4401" w:rsidP="005F44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40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667EB" w:rsidRDefault="00A667EB"/>
    <w:sectPr w:rsidR="00A667EB" w:rsidSect="009E1A24">
      <w:pgSz w:w="11906" w:h="16838"/>
      <w:pgMar w:top="1134" w:right="1247" w:bottom="1134" w:left="153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568"/>
    <w:rsid w:val="000D7560"/>
    <w:rsid w:val="002D3B68"/>
    <w:rsid w:val="003F349B"/>
    <w:rsid w:val="00574590"/>
    <w:rsid w:val="005B30FC"/>
    <w:rsid w:val="005F4401"/>
    <w:rsid w:val="00641568"/>
    <w:rsid w:val="00744575"/>
    <w:rsid w:val="00746D1B"/>
    <w:rsid w:val="007D2002"/>
    <w:rsid w:val="009E1A24"/>
    <w:rsid w:val="009F16D8"/>
    <w:rsid w:val="00A41876"/>
    <w:rsid w:val="00A43243"/>
    <w:rsid w:val="00A667EB"/>
    <w:rsid w:val="00AC0C37"/>
    <w:rsid w:val="00AE4C87"/>
    <w:rsid w:val="00AE5592"/>
    <w:rsid w:val="00B03C00"/>
    <w:rsid w:val="00BF5A3C"/>
    <w:rsid w:val="00CB4AE8"/>
    <w:rsid w:val="00CC28CE"/>
    <w:rsid w:val="00D43191"/>
    <w:rsid w:val="00E32119"/>
    <w:rsid w:val="00E639C4"/>
    <w:rsid w:val="00EA734E"/>
    <w:rsid w:val="00F950CF"/>
    <w:rsid w:val="00FD0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D6047"/>
  <w15:docId w15:val="{9897170F-45EA-4BED-98CD-15869236F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30F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A73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A73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64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isten.rkursk.ru/index.php?mun_obr=330&amp;sub_menus_id=14377&amp;num_str=1&amp;id_mat=353791" TargetMode="External"/><Relationship Id="rId5" Type="http://schemas.openxmlformats.org/officeDocument/2006/relationships/hyperlink" Target="http://pristen.rkursk.ru/index.php?mun_obr=330&amp;sub_menus_id=14377&amp;num_str=1&amp;id_mat=353791" TargetMode="External"/><Relationship Id="rId4" Type="http://schemas.openxmlformats.org/officeDocument/2006/relationships/hyperlink" Target="http://pristen.rkursk.ru/index.php?mun_obr=330&amp;sub_menus_id=14377&amp;num_str=1&amp;id_mat=35379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2301</Words>
  <Characters>13121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</dc:creator>
  <cp:keywords/>
  <dc:description/>
  <cp:lastModifiedBy>1</cp:lastModifiedBy>
  <cp:revision>16</cp:revision>
  <cp:lastPrinted>2020-07-14T06:18:00Z</cp:lastPrinted>
  <dcterms:created xsi:type="dcterms:W3CDTF">2020-07-13T07:10:00Z</dcterms:created>
  <dcterms:modified xsi:type="dcterms:W3CDTF">2020-08-28T10:00:00Z</dcterms:modified>
</cp:coreProperties>
</file>