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8BBC" w14:textId="5ADE00F2" w:rsidR="00461C34" w:rsidRDefault="001A7D72">
      <w:r w:rsidRPr="001A7D72">
        <w:t>Что относиться к имущественной поддержке малого и среднего предпринимательства?</w:t>
      </w:r>
      <w:bookmarkStart w:id="0" w:name="_GoBack"/>
      <w:bookmarkEnd w:id="0"/>
    </w:p>
    <w:sectPr w:rsidR="0046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34"/>
    <w:rsid w:val="001A7D72"/>
    <w:rsid w:val="0046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CB58-EFFE-49C0-AF2F-AE6B235D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2020-08-17T11:20:00Z</dcterms:created>
  <dcterms:modified xsi:type="dcterms:W3CDTF">2020-08-17T11:20:00Z</dcterms:modified>
</cp:coreProperties>
</file>