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67" w:rsidRPr="00C22267" w:rsidRDefault="00C22267" w:rsidP="00C2226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" w:hAnsi="Arial" w:cs="Arial"/>
          <w:b/>
          <w:bCs/>
          <w:kern w:val="2"/>
          <w:sz w:val="32"/>
          <w:szCs w:val="32"/>
        </w:rPr>
      </w:pPr>
      <w:r w:rsidRPr="00C22267">
        <w:rPr>
          <w:rFonts w:ascii="Arial" w:hAnsi="Arial" w:cs="Arial"/>
          <w:b/>
          <w:bCs/>
          <w:kern w:val="2"/>
          <w:sz w:val="32"/>
          <w:szCs w:val="32"/>
        </w:rPr>
        <w:t>СОБРАНИЕ ДЕПУТАТОВ</w:t>
      </w:r>
    </w:p>
    <w:p w:rsidR="00C22267" w:rsidRPr="00C22267" w:rsidRDefault="00C22267" w:rsidP="00C2226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" w:hAnsi="Arial" w:cs="Arial"/>
          <w:b/>
          <w:bCs/>
          <w:kern w:val="2"/>
          <w:sz w:val="32"/>
          <w:szCs w:val="32"/>
        </w:rPr>
      </w:pPr>
      <w:r w:rsidRPr="00C22267">
        <w:rPr>
          <w:rFonts w:ascii="Arial" w:hAnsi="Arial" w:cs="Arial"/>
          <w:b/>
          <w:bCs/>
          <w:kern w:val="2"/>
          <w:sz w:val="32"/>
          <w:szCs w:val="32"/>
        </w:rPr>
        <w:t>ГРИДАСОВСКОГО СЕЛЬСОВЕТА</w:t>
      </w:r>
    </w:p>
    <w:p w:rsidR="00C22267" w:rsidRPr="00C22267" w:rsidRDefault="00C22267" w:rsidP="00C22267">
      <w:pPr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C22267">
        <w:rPr>
          <w:rFonts w:ascii="Arial" w:hAnsi="Arial" w:cs="Arial"/>
          <w:b/>
          <w:bCs/>
          <w:kern w:val="2"/>
          <w:sz w:val="32"/>
          <w:szCs w:val="32"/>
        </w:rPr>
        <w:t>ОБОЯНСКОГО РАЙОНА</w:t>
      </w:r>
    </w:p>
    <w:p w:rsidR="00C22267" w:rsidRPr="00C22267" w:rsidRDefault="00C22267" w:rsidP="00C22267">
      <w:pPr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</w:p>
    <w:p w:rsidR="00C22267" w:rsidRPr="00C22267" w:rsidRDefault="00C22267" w:rsidP="00C22267">
      <w:pPr>
        <w:suppressAutoHyphens/>
        <w:spacing w:after="0" w:line="240" w:lineRule="auto"/>
        <w:jc w:val="center"/>
        <w:rPr>
          <w:rFonts w:ascii="Arial" w:hAnsi="Arial" w:cs="Arial"/>
          <w:kern w:val="2"/>
          <w:sz w:val="32"/>
          <w:szCs w:val="32"/>
        </w:rPr>
      </w:pPr>
      <w:r w:rsidRPr="00C22267">
        <w:rPr>
          <w:rFonts w:ascii="Arial" w:hAnsi="Arial" w:cs="Arial"/>
          <w:b/>
          <w:bCs/>
          <w:kern w:val="2"/>
          <w:sz w:val="32"/>
          <w:szCs w:val="32"/>
        </w:rPr>
        <w:t>РЕШЕНИЕ</w:t>
      </w:r>
    </w:p>
    <w:p w:rsidR="00C22267" w:rsidRPr="00C22267" w:rsidRDefault="00C22267" w:rsidP="00C22267">
      <w:pPr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</w:p>
    <w:p w:rsidR="00C22267" w:rsidRPr="00C22267" w:rsidRDefault="00C22267" w:rsidP="00C22267">
      <w:pPr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C22267">
        <w:rPr>
          <w:rFonts w:ascii="Arial" w:hAnsi="Arial" w:cs="Arial"/>
          <w:b/>
          <w:bCs/>
          <w:kern w:val="2"/>
          <w:sz w:val="32"/>
          <w:szCs w:val="32"/>
        </w:rPr>
        <w:t xml:space="preserve">от </w:t>
      </w:r>
      <w:r w:rsidR="009E05EF">
        <w:rPr>
          <w:rFonts w:ascii="Arial" w:hAnsi="Arial" w:cs="Arial"/>
          <w:b/>
          <w:bCs/>
          <w:kern w:val="2"/>
          <w:sz w:val="32"/>
          <w:szCs w:val="32"/>
        </w:rPr>
        <w:t>0</w:t>
      </w:r>
      <w:r>
        <w:rPr>
          <w:rFonts w:ascii="Arial" w:hAnsi="Arial" w:cs="Arial"/>
          <w:b/>
          <w:bCs/>
          <w:kern w:val="2"/>
          <w:sz w:val="32"/>
          <w:szCs w:val="32"/>
        </w:rPr>
        <w:t>2</w:t>
      </w:r>
      <w:r w:rsidRPr="00C22267"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="009E05EF">
        <w:rPr>
          <w:rFonts w:ascii="Arial" w:hAnsi="Arial" w:cs="Arial"/>
          <w:b/>
          <w:bCs/>
          <w:kern w:val="2"/>
          <w:sz w:val="32"/>
          <w:szCs w:val="32"/>
        </w:rPr>
        <w:t>марта</w:t>
      </w:r>
      <w:r w:rsidRPr="00C22267"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proofErr w:type="gramStart"/>
      <w:r w:rsidRPr="00C22267">
        <w:rPr>
          <w:rFonts w:ascii="Arial" w:hAnsi="Arial" w:cs="Arial"/>
          <w:b/>
          <w:bCs/>
          <w:kern w:val="2"/>
          <w:sz w:val="32"/>
          <w:szCs w:val="32"/>
        </w:rPr>
        <w:t>20</w:t>
      </w:r>
      <w:r>
        <w:rPr>
          <w:rFonts w:ascii="Arial" w:hAnsi="Arial" w:cs="Arial"/>
          <w:b/>
          <w:bCs/>
          <w:kern w:val="2"/>
          <w:sz w:val="32"/>
          <w:szCs w:val="32"/>
        </w:rPr>
        <w:t>20</w:t>
      </w:r>
      <w:r w:rsidRPr="00C22267">
        <w:rPr>
          <w:rFonts w:ascii="Arial" w:hAnsi="Arial" w:cs="Arial"/>
          <w:b/>
          <w:bCs/>
          <w:kern w:val="2"/>
          <w:sz w:val="32"/>
          <w:szCs w:val="32"/>
        </w:rPr>
        <w:t xml:space="preserve">  года</w:t>
      </w:r>
      <w:proofErr w:type="gramEnd"/>
      <w:r w:rsidRPr="00C22267">
        <w:rPr>
          <w:rFonts w:ascii="Arial" w:hAnsi="Arial" w:cs="Arial"/>
          <w:b/>
          <w:bCs/>
          <w:kern w:val="2"/>
          <w:sz w:val="32"/>
          <w:szCs w:val="32"/>
        </w:rPr>
        <w:t xml:space="preserve">  № </w:t>
      </w:r>
      <w:r w:rsidR="00D87AED">
        <w:rPr>
          <w:rFonts w:ascii="Arial" w:hAnsi="Arial" w:cs="Arial"/>
          <w:b/>
          <w:bCs/>
          <w:kern w:val="2"/>
          <w:sz w:val="32"/>
          <w:szCs w:val="32"/>
        </w:rPr>
        <w:t>56</w:t>
      </w:r>
      <w:r w:rsidRPr="00C22267">
        <w:rPr>
          <w:rFonts w:ascii="Arial" w:hAnsi="Arial" w:cs="Arial"/>
          <w:b/>
          <w:bCs/>
          <w:kern w:val="2"/>
          <w:sz w:val="32"/>
          <w:szCs w:val="32"/>
        </w:rPr>
        <w:t>/</w:t>
      </w:r>
      <w:r w:rsidR="00D87AED">
        <w:rPr>
          <w:rFonts w:ascii="Arial" w:hAnsi="Arial" w:cs="Arial"/>
          <w:b/>
          <w:bCs/>
          <w:kern w:val="2"/>
          <w:sz w:val="32"/>
          <w:szCs w:val="32"/>
        </w:rPr>
        <w:t>157</w:t>
      </w:r>
    </w:p>
    <w:p w:rsidR="00C22267" w:rsidRPr="00C22267" w:rsidRDefault="00C22267" w:rsidP="00C22267">
      <w:pPr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proofErr w:type="spellStart"/>
      <w:r w:rsidRPr="00C22267">
        <w:rPr>
          <w:rFonts w:ascii="Arial" w:hAnsi="Arial" w:cs="Arial"/>
          <w:b/>
          <w:bCs/>
          <w:kern w:val="2"/>
          <w:sz w:val="32"/>
          <w:szCs w:val="32"/>
        </w:rPr>
        <w:t>с.Гридасово</w:t>
      </w:r>
      <w:proofErr w:type="spellEnd"/>
    </w:p>
    <w:p w:rsidR="00C22267" w:rsidRPr="00C22267" w:rsidRDefault="00C22267" w:rsidP="00C22267">
      <w:pPr>
        <w:suppressAutoHyphens/>
        <w:spacing w:after="0" w:line="240" w:lineRule="auto"/>
        <w:jc w:val="center"/>
        <w:rPr>
          <w:rFonts w:ascii="Arial" w:hAnsi="Arial" w:cs="Arial"/>
          <w:bCs/>
          <w:kern w:val="2"/>
          <w:sz w:val="32"/>
          <w:szCs w:val="32"/>
        </w:rPr>
      </w:pPr>
    </w:p>
    <w:p w:rsidR="00C22267" w:rsidRPr="00C22267" w:rsidRDefault="00C22267" w:rsidP="00C22267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"/>
          <w:sz w:val="28"/>
          <w:szCs w:val="28"/>
        </w:rPr>
      </w:pPr>
      <w:r w:rsidRPr="00C22267">
        <w:rPr>
          <w:rFonts w:ascii="Arial" w:hAnsi="Arial" w:cs="Arial"/>
          <w:b/>
          <w:bCs/>
          <w:kern w:val="2"/>
          <w:sz w:val="28"/>
          <w:szCs w:val="28"/>
        </w:rPr>
        <w:t>О внесении изменений и дополнений</w:t>
      </w:r>
    </w:p>
    <w:p w:rsidR="00C22267" w:rsidRPr="00C22267" w:rsidRDefault="00C22267" w:rsidP="00C22267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"/>
          <w:sz w:val="28"/>
          <w:szCs w:val="28"/>
        </w:rPr>
      </w:pPr>
      <w:r w:rsidRPr="00C22267">
        <w:rPr>
          <w:rFonts w:ascii="Arial" w:hAnsi="Arial" w:cs="Arial"/>
          <w:b/>
          <w:bCs/>
          <w:kern w:val="2"/>
          <w:sz w:val="28"/>
          <w:szCs w:val="28"/>
        </w:rPr>
        <w:t>в Устав муниципального образования</w:t>
      </w:r>
    </w:p>
    <w:p w:rsidR="00C22267" w:rsidRPr="00C22267" w:rsidRDefault="00C22267" w:rsidP="00C22267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"/>
          <w:sz w:val="28"/>
          <w:szCs w:val="28"/>
        </w:rPr>
      </w:pPr>
      <w:r w:rsidRPr="00C22267">
        <w:rPr>
          <w:rFonts w:ascii="Arial" w:hAnsi="Arial" w:cs="Arial"/>
          <w:b/>
          <w:bCs/>
          <w:kern w:val="2"/>
          <w:sz w:val="28"/>
          <w:szCs w:val="28"/>
        </w:rPr>
        <w:t>«</w:t>
      </w:r>
      <w:proofErr w:type="spellStart"/>
      <w:r w:rsidRPr="00C22267">
        <w:rPr>
          <w:rFonts w:ascii="Arial" w:hAnsi="Arial" w:cs="Arial"/>
          <w:b/>
          <w:bCs/>
          <w:kern w:val="2"/>
          <w:sz w:val="28"/>
          <w:szCs w:val="28"/>
        </w:rPr>
        <w:t>Гридасовский</w:t>
      </w:r>
      <w:proofErr w:type="spellEnd"/>
      <w:r w:rsidRPr="00C22267">
        <w:rPr>
          <w:rFonts w:ascii="Arial" w:hAnsi="Arial" w:cs="Arial"/>
          <w:b/>
          <w:bCs/>
          <w:kern w:val="2"/>
          <w:sz w:val="28"/>
          <w:szCs w:val="28"/>
        </w:rPr>
        <w:t xml:space="preserve"> сельсовет» </w:t>
      </w:r>
      <w:proofErr w:type="spellStart"/>
      <w:r w:rsidRPr="00C22267">
        <w:rPr>
          <w:rFonts w:ascii="Arial" w:hAnsi="Arial" w:cs="Arial"/>
          <w:b/>
          <w:bCs/>
          <w:kern w:val="2"/>
          <w:sz w:val="28"/>
          <w:szCs w:val="28"/>
        </w:rPr>
        <w:t>Обоянского</w:t>
      </w:r>
      <w:proofErr w:type="spellEnd"/>
    </w:p>
    <w:p w:rsidR="00C22267" w:rsidRPr="00C22267" w:rsidRDefault="00C22267" w:rsidP="00C22267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"/>
          <w:sz w:val="28"/>
          <w:szCs w:val="28"/>
        </w:rPr>
      </w:pPr>
      <w:r w:rsidRPr="00C22267">
        <w:rPr>
          <w:rFonts w:ascii="Arial" w:hAnsi="Arial" w:cs="Arial"/>
          <w:b/>
          <w:bCs/>
          <w:kern w:val="2"/>
          <w:sz w:val="28"/>
          <w:szCs w:val="28"/>
        </w:rPr>
        <w:t>района Курской области»</w:t>
      </w:r>
    </w:p>
    <w:p w:rsidR="00E56454" w:rsidRDefault="00E56454" w:rsidP="00E5645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BD48EA" w:rsidRPr="00370C2D" w:rsidRDefault="00BD48EA" w:rsidP="00BD48E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370C2D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района Курской области, руководствуясь пунктом 1 части 1 статьи 17 Федерального закона от 06 октября  2003 года № 131-ФЗ «Об общих принципах организации  местного самоуправления в Российской Федерации» (с учетом внесенных изменений и дополнений),  пунктом 1 части 1 статьи 22  Устава муниципального образования «</w:t>
      </w:r>
      <w:proofErr w:type="spellStart"/>
      <w:r w:rsidRPr="00370C2D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сельсовет»  </w:t>
      </w:r>
      <w:proofErr w:type="spellStart"/>
      <w:r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района Курской области, Собрание депутатов </w:t>
      </w:r>
      <w:proofErr w:type="spellStart"/>
      <w:r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района  РЕШИЛО:</w:t>
      </w:r>
    </w:p>
    <w:p w:rsidR="00BD48EA" w:rsidRPr="00370C2D" w:rsidRDefault="00BD48EA" w:rsidP="00BD48EA">
      <w:pPr>
        <w:suppressAutoHyphens/>
        <w:spacing w:after="0" w:line="240" w:lineRule="auto"/>
        <w:ind w:firstLine="540"/>
        <w:jc w:val="both"/>
        <w:rPr>
          <w:rFonts w:ascii="Arial" w:hAnsi="Arial" w:cs="Arial"/>
          <w:color w:val="000000"/>
          <w:kern w:val="2"/>
          <w:sz w:val="24"/>
          <w:szCs w:val="24"/>
        </w:rPr>
      </w:pPr>
      <w:r w:rsidRPr="00370C2D">
        <w:rPr>
          <w:rFonts w:ascii="Arial" w:hAnsi="Arial" w:cs="Arial"/>
          <w:kern w:val="2"/>
          <w:sz w:val="24"/>
          <w:szCs w:val="24"/>
          <w:lang w:val="en-US"/>
        </w:rPr>
        <w:t>I</w:t>
      </w:r>
      <w:r w:rsidRPr="00370C2D">
        <w:rPr>
          <w:rFonts w:ascii="Arial" w:hAnsi="Arial" w:cs="Arial"/>
          <w:kern w:val="2"/>
          <w:sz w:val="24"/>
          <w:szCs w:val="24"/>
        </w:rPr>
        <w:t xml:space="preserve">. Внести в Устав муниципального </w:t>
      </w:r>
      <w:proofErr w:type="gramStart"/>
      <w:r w:rsidRPr="00370C2D">
        <w:rPr>
          <w:rFonts w:ascii="Arial" w:hAnsi="Arial" w:cs="Arial"/>
          <w:kern w:val="2"/>
          <w:sz w:val="24"/>
          <w:szCs w:val="24"/>
        </w:rPr>
        <w:t>образования  «</w:t>
      </w:r>
      <w:proofErr w:type="spellStart"/>
      <w:proofErr w:type="gramEnd"/>
      <w:r w:rsidRPr="00370C2D">
        <w:rPr>
          <w:rFonts w:ascii="Arial" w:hAnsi="Arial" w:cs="Arial"/>
          <w:kern w:val="2"/>
          <w:sz w:val="24"/>
          <w:szCs w:val="24"/>
        </w:rPr>
        <w:t>Гридасовский</w:t>
      </w:r>
      <w:proofErr w:type="spellEnd"/>
      <w:r w:rsidRPr="00370C2D">
        <w:rPr>
          <w:rFonts w:ascii="Arial" w:hAnsi="Arial" w:cs="Arial"/>
          <w:kern w:val="2"/>
          <w:sz w:val="24"/>
          <w:szCs w:val="24"/>
        </w:rPr>
        <w:t xml:space="preserve"> сельсовет» </w:t>
      </w:r>
      <w:proofErr w:type="spellStart"/>
      <w:r w:rsidRPr="00370C2D">
        <w:rPr>
          <w:rFonts w:ascii="Arial" w:hAnsi="Arial" w:cs="Arial"/>
          <w:kern w:val="2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kern w:val="2"/>
          <w:sz w:val="24"/>
          <w:szCs w:val="24"/>
        </w:rPr>
        <w:t xml:space="preserve"> района Курской области следующие изменения и дополнения</w:t>
      </w:r>
      <w:r w:rsidRPr="00370C2D">
        <w:rPr>
          <w:rFonts w:ascii="Arial" w:hAnsi="Arial" w:cs="Arial"/>
          <w:color w:val="000000"/>
          <w:kern w:val="2"/>
          <w:sz w:val="24"/>
          <w:szCs w:val="24"/>
        </w:rPr>
        <w:t>:</w:t>
      </w:r>
    </w:p>
    <w:p w:rsidR="00C22267" w:rsidRPr="00370C2D" w:rsidRDefault="00C22267" w:rsidP="00E56454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b/>
          <w:sz w:val="24"/>
          <w:szCs w:val="24"/>
        </w:rPr>
        <w:t>1)</w:t>
      </w:r>
      <w:r w:rsidRPr="00370C2D">
        <w:rPr>
          <w:rFonts w:ascii="Arial" w:hAnsi="Arial" w:cs="Arial"/>
          <w:sz w:val="24"/>
          <w:szCs w:val="24"/>
        </w:rPr>
        <w:t xml:space="preserve"> часть 5-1 статьи </w:t>
      </w:r>
      <w:r w:rsidRPr="00370C2D">
        <w:rPr>
          <w:rFonts w:ascii="Arial" w:hAnsi="Arial" w:cs="Arial"/>
          <w:b/>
          <w:sz w:val="24"/>
          <w:szCs w:val="24"/>
        </w:rPr>
        <w:t xml:space="preserve">24 </w:t>
      </w:r>
      <w:r w:rsidRPr="00370C2D">
        <w:rPr>
          <w:rFonts w:ascii="Arial" w:hAnsi="Arial" w:cs="Arial"/>
          <w:sz w:val="24"/>
          <w:szCs w:val="24"/>
        </w:rPr>
        <w:t xml:space="preserve">«Статус депутатов Собрания депутатов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района» изложить в следующей редакции: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«5-1. Депутат Собрания депутатов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района, осуществляющий свои полномочия на постоянной основе, не вправе: 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6516F9" w:rsidRPr="00370C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сельсовета, аппарате Избирательной комиссии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="006516F9" w:rsidRPr="00370C2D">
        <w:rPr>
          <w:rFonts w:ascii="Arial" w:hAnsi="Arial" w:cs="Arial"/>
          <w:sz w:val="24"/>
          <w:szCs w:val="24"/>
        </w:rPr>
        <w:t xml:space="preserve"> </w:t>
      </w:r>
      <w:r w:rsidRPr="00370C2D">
        <w:rPr>
          <w:rFonts w:ascii="Arial" w:hAnsi="Arial" w:cs="Arial"/>
          <w:sz w:val="24"/>
          <w:szCs w:val="24"/>
        </w:rPr>
        <w:t>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сельсовета, аппарате Избирательной комиссии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</w:t>
      </w:r>
      <w:r w:rsidRPr="00370C2D">
        <w:rPr>
          <w:rFonts w:ascii="Arial" w:hAnsi="Arial" w:cs="Arial"/>
          <w:sz w:val="24"/>
          <w:szCs w:val="24"/>
        </w:rPr>
        <w:lastRenderedPageBreak/>
        <w:t>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в) представление на безвозмездной основе интересов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г) представление на безвозмездной основе интересов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6516F9" w:rsidRPr="00370C2D">
        <w:rPr>
          <w:rFonts w:ascii="Arial" w:hAnsi="Arial" w:cs="Arial"/>
          <w:sz w:val="24"/>
          <w:szCs w:val="24"/>
        </w:rPr>
        <w:t xml:space="preserve"> </w:t>
      </w:r>
      <w:r w:rsidRPr="00370C2D">
        <w:rPr>
          <w:rFonts w:ascii="Arial" w:hAnsi="Arial" w:cs="Arial"/>
          <w:sz w:val="24"/>
          <w:szCs w:val="24"/>
        </w:rPr>
        <w:t>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д) иные случаи, предусмотренные федеральными законами;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b/>
          <w:sz w:val="24"/>
          <w:szCs w:val="24"/>
        </w:rPr>
        <w:t xml:space="preserve">2) </w:t>
      </w:r>
      <w:r w:rsidRPr="00370C2D">
        <w:rPr>
          <w:rFonts w:ascii="Arial" w:hAnsi="Arial" w:cs="Arial"/>
          <w:sz w:val="24"/>
          <w:szCs w:val="24"/>
        </w:rPr>
        <w:t>часть 6</w:t>
      </w:r>
      <w:r w:rsidRPr="00370C2D">
        <w:rPr>
          <w:rFonts w:ascii="Arial" w:hAnsi="Arial" w:cs="Arial"/>
          <w:bCs/>
          <w:sz w:val="24"/>
          <w:szCs w:val="24"/>
        </w:rPr>
        <w:t xml:space="preserve"> </w:t>
      </w:r>
      <w:r w:rsidRPr="00370C2D">
        <w:rPr>
          <w:rFonts w:ascii="Arial" w:hAnsi="Arial" w:cs="Arial"/>
          <w:sz w:val="24"/>
          <w:szCs w:val="24"/>
        </w:rPr>
        <w:t xml:space="preserve">статьи </w:t>
      </w:r>
      <w:r w:rsidRPr="00370C2D">
        <w:rPr>
          <w:rFonts w:ascii="Arial" w:hAnsi="Arial" w:cs="Arial"/>
          <w:b/>
          <w:sz w:val="24"/>
          <w:szCs w:val="24"/>
        </w:rPr>
        <w:t xml:space="preserve">29 </w:t>
      </w:r>
      <w:r w:rsidRPr="00370C2D">
        <w:rPr>
          <w:rFonts w:ascii="Arial" w:hAnsi="Arial" w:cs="Arial"/>
          <w:sz w:val="24"/>
          <w:szCs w:val="24"/>
        </w:rPr>
        <w:t>«</w:t>
      </w:r>
      <w:r w:rsidRPr="00370C2D">
        <w:rPr>
          <w:rFonts w:ascii="Arial" w:eastAsia="Times New Roman" w:hAnsi="Arial" w:cs="Arial"/>
          <w:bCs/>
          <w:sz w:val="24"/>
          <w:szCs w:val="24"/>
          <w:lang w:eastAsia="ru-RU"/>
        </w:rPr>
        <w:t>Глава</w:t>
      </w:r>
      <w:r w:rsidRPr="00370C2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516F9" w:rsidRPr="00370C2D">
        <w:rPr>
          <w:rFonts w:ascii="Arial" w:hAnsi="Arial" w:cs="Arial"/>
          <w:bCs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bCs/>
          <w:sz w:val="24"/>
          <w:szCs w:val="24"/>
        </w:rPr>
        <w:t xml:space="preserve"> </w:t>
      </w:r>
      <w:r w:rsidRPr="00370C2D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6516F9" w:rsidRPr="00370C2D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="006516F9" w:rsidRPr="00370C2D">
        <w:rPr>
          <w:rFonts w:ascii="Arial" w:hAnsi="Arial" w:cs="Arial"/>
          <w:bCs/>
          <w:sz w:val="24"/>
          <w:szCs w:val="24"/>
        </w:rPr>
        <w:t xml:space="preserve"> </w:t>
      </w:r>
      <w:r w:rsidRPr="00370C2D">
        <w:rPr>
          <w:rFonts w:ascii="Arial" w:hAnsi="Arial" w:cs="Arial"/>
          <w:sz w:val="24"/>
          <w:szCs w:val="24"/>
        </w:rPr>
        <w:t>района» изложить в следующей редакции: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70C2D">
        <w:rPr>
          <w:rFonts w:ascii="Arial" w:hAnsi="Arial" w:cs="Arial"/>
          <w:color w:val="000000"/>
          <w:sz w:val="24"/>
          <w:szCs w:val="24"/>
        </w:rPr>
        <w:t xml:space="preserve">«6. </w:t>
      </w:r>
      <w:r w:rsidRPr="00370C2D">
        <w:rPr>
          <w:rFonts w:ascii="Arial" w:eastAsia="Times New Roman" w:hAnsi="Arial" w:cs="Arial"/>
          <w:bCs/>
          <w:sz w:val="24"/>
          <w:szCs w:val="24"/>
          <w:lang w:eastAsia="ru-RU"/>
        </w:rPr>
        <w:t>Глава</w:t>
      </w:r>
      <w:r w:rsidRPr="00370C2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516F9" w:rsidRPr="00370C2D">
        <w:rPr>
          <w:rFonts w:ascii="Arial" w:hAnsi="Arial" w:cs="Arial"/>
          <w:bCs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bCs/>
          <w:sz w:val="24"/>
          <w:szCs w:val="24"/>
        </w:rPr>
        <w:t xml:space="preserve"> </w:t>
      </w:r>
      <w:r w:rsidRPr="00370C2D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proofErr w:type="gramStart"/>
      <w:r w:rsidR="006516F9" w:rsidRPr="00370C2D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="006516F9" w:rsidRPr="00370C2D">
        <w:rPr>
          <w:rFonts w:ascii="Arial" w:hAnsi="Arial" w:cs="Arial"/>
          <w:bCs/>
          <w:sz w:val="24"/>
          <w:szCs w:val="24"/>
        </w:rPr>
        <w:t xml:space="preserve"> </w:t>
      </w:r>
      <w:r w:rsidRPr="00370C2D">
        <w:rPr>
          <w:rFonts w:ascii="Arial" w:hAnsi="Arial" w:cs="Arial"/>
          <w:sz w:val="24"/>
          <w:szCs w:val="24"/>
        </w:rPr>
        <w:t xml:space="preserve"> района</w:t>
      </w:r>
      <w:proofErr w:type="gramEnd"/>
      <w:r w:rsidRPr="00370C2D">
        <w:rPr>
          <w:rFonts w:ascii="Arial" w:hAnsi="Arial" w:cs="Arial"/>
          <w:sz w:val="24"/>
          <w:szCs w:val="24"/>
        </w:rPr>
        <w:t xml:space="preserve"> не вправе: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6516F9" w:rsidRPr="00370C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6516F9" w:rsidRPr="00370C2D">
        <w:rPr>
          <w:rFonts w:ascii="Arial" w:hAnsi="Arial" w:cs="Arial"/>
          <w:sz w:val="24"/>
          <w:szCs w:val="24"/>
        </w:rPr>
        <w:t xml:space="preserve"> </w:t>
      </w:r>
      <w:r w:rsidRPr="00370C2D">
        <w:rPr>
          <w:rFonts w:ascii="Arial" w:hAnsi="Arial" w:cs="Arial"/>
          <w:sz w:val="24"/>
          <w:szCs w:val="24"/>
        </w:rPr>
        <w:t xml:space="preserve">сельсовета, аппарате Избирательной комиссии </w:t>
      </w:r>
      <w:bookmarkStart w:id="0" w:name="_Hlk32583401"/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bookmarkEnd w:id="0"/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6516F9" w:rsidRPr="00370C2D">
        <w:rPr>
          <w:rFonts w:ascii="Arial" w:hAnsi="Arial" w:cs="Arial"/>
          <w:sz w:val="24"/>
          <w:szCs w:val="24"/>
        </w:rPr>
        <w:t xml:space="preserve"> </w:t>
      </w:r>
      <w:r w:rsidRPr="00370C2D">
        <w:rPr>
          <w:rFonts w:ascii="Arial" w:hAnsi="Arial" w:cs="Arial"/>
          <w:sz w:val="24"/>
          <w:szCs w:val="24"/>
        </w:rPr>
        <w:t xml:space="preserve"> сельсовета, аппарате Избирательной комиссии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в) представление на безвозмездной основе интересов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lastRenderedPageBreak/>
        <w:t xml:space="preserve">г) представление на безвозмездной основе интересов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д) иные случаи, предусмотренные федеральными законами;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b/>
          <w:caps/>
          <w:sz w:val="24"/>
          <w:szCs w:val="24"/>
        </w:rPr>
        <w:t>3</w:t>
      </w:r>
      <w:r w:rsidRPr="00370C2D">
        <w:rPr>
          <w:rFonts w:ascii="Arial" w:hAnsi="Arial" w:cs="Arial"/>
          <w:b/>
          <w:sz w:val="24"/>
          <w:szCs w:val="24"/>
        </w:rPr>
        <w:t xml:space="preserve">) </w:t>
      </w:r>
      <w:r w:rsidRPr="00370C2D">
        <w:rPr>
          <w:rFonts w:ascii="Arial" w:hAnsi="Arial" w:cs="Arial"/>
          <w:sz w:val="24"/>
          <w:szCs w:val="24"/>
        </w:rPr>
        <w:t xml:space="preserve">в статье </w:t>
      </w:r>
      <w:r w:rsidRPr="00370C2D">
        <w:rPr>
          <w:rFonts w:ascii="Arial" w:hAnsi="Arial" w:cs="Arial"/>
          <w:b/>
          <w:sz w:val="24"/>
          <w:szCs w:val="24"/>
        </w:rPr>
        <w:t xml:space="preserve">36 </w:t>
      </w:r>
      <w:r w:rsidRPr="00370C2D">
        <w:rPr>
          <w:rFonts w:ascii="Arial" w:hAnsi="Arial" w:cs="Arial"/>
          <w:sz w:val="24"/>
          <w:szCs w:val="24"/>
        </w:rPr>
        <w:t xml:space="preserve">«Статус муниципального служащего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сельсовета»: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а) пункт 3 изложить в следующей редакции: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«3) участвовать в управлении коммерческой или некоммерческой организацией, за исключением следующих случаев: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сельсовета, аппарате Избирательной комиссии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6516F9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сельсовета, аппарате Избирательной комиссии </w:t>
      </w:r>
      <w:proofErr w:type="spellStart"/>
      <w:r w:rsidR="009563E6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563E6"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Курской области;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в) представление на безвозмездной основе интересов </w:t>
      </w:r>
      <w:proofErr w:type="spellStart"/>
      <w:r w:rsidR="009563E6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г) представление на безвозмездной основе интересов </w:t>
      </w:r>
      <w:proofErr w:type="spellStart"/>
      <w:r w:rsidR="009563E6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9563E6" w:rsidRPr="00370C2D">
        <w:rPr>
          <w:rFonts w:ascii="Arial" w:hAnsi="Arial" w:cs="Arial"/>
          <w:sz w:val="24"/>
          <w:szCs w:val="24"/>
        </w:rPr>
        <w:t xml:space="preserve"> </w:t>
      </w:r>
      <w:r w:rsidRPr="00370C2D">
        <w:rPr>
          <w:rFonts w:ascii="Arial" w:hAnsi="Arial" w:cs="Arial"/>
          <w:sz w:val="24"/>
          <w:szCs w:val="24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9563E6" w:rsidRPr="00370C2D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="009563E6"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9563E6" w:rsidRPr="00370C2D">
        <w:rPr>
          <w:rFonts w:ascii="Arial" w:hAnsi="Arial" w:cs="Arial"/>
          <w:sz w:val="24"/>
          <w:szCs w:val="24"/>
        </w:rPr>
        <w:t xml:space="preserve"> </w:t>
      </w:r>
      <w:r w:rsidRPr="00370C2D">
        <w:rPr>
          <w:rFonts w:ascii="Arial" w:hAnsi="Arial" w:cs="Arial"/>
          <w:sz w:val="24"/>
          <w:szCs w:val="24"/>
        </w:rPr>
        <w:t>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д) иные случаи, предусмотренные федеральными законами;»;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б) дополнить пунктом 3.1 следующего содержания: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lastRenderedPageBreak/>
        <w:t>«3.1) заниматься предпринимательской деятельностью лично или через доверенных лиц;».</w:t>
      </w: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</w:p>
    <w:p w:rsidR="00370C2D" w:rsidRPr="00370C2D" w:rsidRDefault="00370C2D" w:rsidP="00370C2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2. Главе </w:t>
      </w:r>
      <w:proofErr w:type="spellStart"/>
      <w:r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района направить настоящее Решение в Управление Минюста России в Курской области в порядке, предусмотренном федеральным законом.</w:t>
      </w:r>
    </w:p>
    <w:p w:rsidR="00370C2D" w:rsidRPr="00370C2D" w:rsidRDefault="00370C2D" w:rsidP="00370C2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0C2D" w:rsidRPr="00370C2D" w:rsidRDefault="00370C2D" w:rsidP="00370C2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>3. Обнародовать настоящее Решение после его государственной регистрации на информационных стендах, расположенных:</w:t>
      </w:r>
    </w:p>
    <w:p w:rsidR="00370C2D" w:rsidRPr="00370C2D" w:rsidRDefault="00370C2D" w:rsidP="00370C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1 - </w:t>
      </w:r>
      <w:proofErr w:type="gramStart"/>
      <w:r w:rsidRPr="00370C2D">
        <w:rPr>
          <w:rFonts w:ascii="Arial" w:hAnsi="Arial" w:cs="Arial"/>
          <w:sz w:val="24"/>
          <w:szCs w:val="24"/>
        </w:rPr>
        <w:t>здание  Администрации</w:t>
      </w:r>
      <w:proofErr w:type="gramEnd"/>
      <w:r w:rsidRPr="00370C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C2D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370C2D">
        <w:rPr>
          <w:rFonts w:ascii="Arial" w:hAnsi="Arial" w:cs="Arial"/>
          <w:sz w:val="24"/>
          <w:szCs w:val="24"/>
        </w:rPr>
        <w:t>Обоянского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 района;</w:t>
      </w:r>
    </w:p>
    <w:p w:rsidR="00370C2D" w:rsidRPr="00370C2D" w:rsidRDefault="00370C2D" w:rsidP="00370C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2 – здание ИП Золотарев В.И. в с. </w:t>
      </w:r>
      <w:proofErr w:type="spellStart"/>
      <w:r w:rsidRPr="00370C2D">
        <w:rPr>
          <w:rFonts w:ascii="Arial" w:hAnsi="Arial" w:cs="Arial"/>
          <w:sz w:val="24"/>
          <w:szCs w:val="24"/>
        </w:rPr>
        <w:t>Чекмаревка</w:t>
      </w:r>
      <w:proofErr w:type="spellEnd"/>
      <w:r w:rsidRPr="00370C2D">
        <w:rPr>
          <w:rFonts w:ascii="Arial" w:hAnsi="Arial" w:cs="Arial"/>
          <w:sz w:val="24"/>
          <w:szCs w:val="24"/>
        </w:rPr>
        <w:t>;</w:t>
      </w:r>
    </w:p>
    <w:p w:rsidR="00370C2D" w:rsidRPr="00370C2D" w:rsidRDefault="00370C2D" w:rsidP="00370C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3 – </w:t>
      </w:r>
      <w:proofErr w:type="gramStart"/>
      <w:r w:rsidRPr="00370C2D">
        <w:rPr>
          <w:rFonts w:ascii="Arial" w:hAnsi="Arial" w:cs="Arial"/>
          <w:sz w:val="24"/>
          <w:szCs w:val="24"/>
        </w:rPr>
        <w:t>здание  ПО</w:t>
      </w:r>
      <w:proofErr w:type="gramEnd"/>
      <w:r w:rsidRPr="00370C2D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370C2D">
        <w:rPr>
          <w:rFonts w:ascii="Arial" w:hAnsi="Arial" w:cs="Arial"/>
          <w:sz w:val="24"/>
          <w:szCs w:val="24"/>
        </w:rPr>
        <w:t>Обоянское</w:t>
      </w:r>
      <w:proofErr w:type="spellEnd"/>
      <w:r w:rsidRPr="00370C2D">
        <w:rPr>
          <w:rFonts w:ascii="Arial" w:hAnsi="Arial" w:cs="Arial"/>
          <w:sz w:val="24"/>
          <w:szCs w:val="24"/>
        </w:rPr>
        <w:t xml:space="preserve">» в с. </w:t>
      </w:r>
      <w:proofErr w:type="spellStart"/>
      <w:r w:rsidRPr="00370C2D">
        <w:rPr>
          <w:rFonts w:ascii="Arial" w:hAnsi="Arial" w:cs="Arial"/>
          <w:sz w:val="24"/>
          <w:szCs w:val="24"/>
        </w:rPr>
        <w:t>Гридасово</w:t>
      </w:r>
      <w:proofErr w:type="spellEnd"/>
      <w:r w:rsidRPr="00370C2D">
        <w:rPr>
          <w:rFonts w:ascii="Arial" w:hAnsi="Arial" w:cs="Arial"/>
          <w:sz w:val="24"/>
          <w:szCs w:val="24"/>
        </w:rPr>
        <w:t>.</w:t>
      </w:r>
    </w:p>
    <w:p w:rsidR="00370C2D" w:rsidRPr="00370C2D" w:rsidRDefault="00370C2D" w:rsidP="00370C2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0C2D" w:rsidRPr="00370C2D" w:rsidRDefault="00370C2D" w:rsidP="00370C2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C2D">
        <w:rPr>
          <w:rFonts w:ascii="Arial" w:hAnsi="Arial" w:cs="Arial"/>
          <w:sz w:val="24"/>
          <w:szCs w:val="24"/>
        </w:rPr>
        <w:t xml:space="preserve">4. Настоящее Решение вступает в силу после официального опубликования (обнародования) после его государственной регистрации, за исключением части </w:t>
      </w:r>
      <w:proofErr w:type="gramStart"/>
      <w:r w:rsidRPr="00370C2D">
        <w:rPr>
          <w:rFonts w:ascii="Arial" w:hAnsi="Arial" w:cs="Arial"/>
          <w:sz w:val="24"/>
          <w:szCs w:val="24"/>
        </w:rPr>
        <w:t>2,  которая</w:t>
      </w:r>
      <w:proofErr w:type="gramEnd"/>
      <w:r w:rsidRPr="00370C2D">
        <w:rPr>
          <w:rFonts w:ascii="Arial" w:hAnsi="Arial" w:cs="Arial"/>
          <w:sz w:val="24"/>
          <w:szCs w:val="24"/>
        </w:rPr>
        <w:t xml:space="preserve"> вступает в силу со дня подписания настоящего решения.</w:t>
      </w:r>
    </w:p>
    <w:p w:rsidR="00370C2D" w:rsidRPr="00370C2D" w:rsidRDefault="00370C2D" w:rsidP="00370C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0C2D" w:rsidRPr="00370C2D" w:rsidRDefault="00370C2D" w:rsidP="00370C2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0C2D" w:rsidRPr="00370C2D" w:rsidRDefault="00370C2D" w:rsidP="00370C2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0C2D" w:rsidRPr="00370C2D" w:rsidRDefault="00370C2D" w:rsidP="00370C2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0C2D">
        <w:rPr>
          <w:rFonts w:ascii="Arial" w:eastAsia="Times New Roman" w:hAnsi="Arial" w:cs="Arial"/>
          <w:sz w:val="24"/>
          <w:szCs w:val="24"/>
          <w:lang w:eastAsia="ru-RU"/>
        </w:rPr>
        <w:t>Председатель Собрания депутатов</w:t>
      </w:r>
    </w:p>
    <w:p w:rsidR="00370C2D" w:rsidRPr="00370C2D" w:rsidRDefault="00370C2D" w:rsidP="00370C2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70C2D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70C2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370C2D" w:rsidRPr="00370C2D" w:rsidRDefault="00370C2D" w:rsidP="00370C2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70C2D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370C2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             </w:t>
      </w:r>
      <w:proofErr w:type="spellStart"/>
      <w:r w:rsidRPr="00370C2D">
        <w:rPr>
          <w:rFonts w:ascii="Arial" w:eastAsia="Times New Roman" w:hAnsi="Arial" w:cs="Arial"/>
          <w:sz w:val="24"/>
          <w:szCs w:val="24"/>
          <w:lang w:eastAsia="ru-RU"/>
        </w:rPr>
        <w:t>В.В.Бычихин</w:t>
      </w:r>
      <w:proofErr w:type="spellEnd"/>
    </w:p>
    <w:p w:rsidR="00ED0726" w:rsidRDefault="00ED0726" w:rsidP="00370C2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0C2D" w:rsidRPr="00370C2D" w:rsidRDefault="00370C2D" w:rsidP="00370C2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  <w:r w:rsidRPr="00370C2D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ED07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70C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70C2D">
        <w:rPr>
          <w:rFonts w:ascii="Arial" w:eastAsia="Times New Roman" w:hAnsi="Arial" w:cs="Arial"/>
          <w:sz w:val="24"/>
          <w:szCs w:val="24"/>
          <w:lang w:eastAsia="ru-RU"/>
        </w:rPr>
        <w:t>Гридасовского</w:t>
      </w:r>
      <w:proofErr w:type="spellEnd"/>
      <w:r w:rsidRPr="00370C2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370C2D" w:rsidRPr="00370C2D" w:rsidRDefault="00370C2D" w:rsidP="00370C2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70C2D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370C2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В.В.Каракулин</w:t>
      </w:r>
      <w:proofErr w:type="spellEnd"/>
    </w:p>
    <w:p w:rsidR="00370C2D" w:rsidRPr="00370C2D" w:rsidRDefault="00370C2D" w:rsidP="00370C2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6454" w:rsidRPr="00370C2D" w:rsidRDefault="00E56454" w:rsidP="00E56454">
      <w:pPr>
        <w:spacing w:after="0" w:line="240" w:lineRule="auto"/>
        <w:ind w:firstLine="709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</w:p>
    <w:p w:rsidR="00E56454" w:rsidRPr="00370C2D" w:rsidRDefault="00E56454" w:rsidP="00E5645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40C29" w:rsidRPr="00370C2D" w:rsidRDefault="00440C29">
      <w:pPr>
        <w:rPr>
          <w:rFonts w:ascii="Arial" w:hAnsi="Arial" w:cs="Arial"/>
          <w:sz w:val="24"/>
          <w:szCs w:val="24"/>
        </w:rPr>
      </w:pPr>
    </w:p>
    <w:sectPr w:rsidR="00440C29" w:rsidRPr="00370C2D" w:rsidSect="00647C1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454"/>
    <w:rsid w:val="000B23EB"/>
    <w:rsid w:val="00370C2D"/>
    <w:rsid w:val="00440C29"/>
    <w:rsid w:val="004D75F3"/>
    <w:rsid w:val="005E5B09"/>
    <w:rsid w:val="00647C13"/>
    <w:rsid w:val="006516F9"/>
    <w:rsid w:val="007C51D2"/>
    <w:rsid w:val="00932A40"/>
    <w:rsid w:val="009563E6"/>
    <w:rsid w:val="009E05EF"/>
    <w:rsid w:val="00AB11DE"/>
    <w:rsid w:val="00B51428"/>
    <w:rsid w:val="00BD48EA"/>
    <w:rsid w:val="00C22267"/>
    <w:rsid w:val="00C84445"/>
    <w:rsid w:val="00D87AED"/>
    <w:rsid w:val="00E56454"/>
    <w:rsid w:val="00E61908"/>
    <w:rsid w:val="00E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37B5"/>
  <w15:docId w15:val="{4A1826F7-F001-468F-B103-65414B85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45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4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564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rticle">
    <w:name w:val="article"/>
    <w:basedOn w:val="a"/>
    <w:rsid w:val="00E56454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1</cp:lastModifiedBy>
  <cp:revision>16</cp:revision>
  <cp:lastPrinted>2020-03-02T12:29:00Z</cp:lastPrinted>
  <dcterms:created xsi:type="dcterms:W3CDTF">2020-01-10T12:05:00Z</dcterms:created>
  <dcterms:modified xsi:type="dcterms:W3CDTF">2020-03-02T12:37:00Z</dcterms:modified>
</cp:coreProperties>
</file>