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50853" w14:textId="77777777" w:rsidR="00CC6C46" w:rsidRDefault="00CC6C46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251DB647" w14:textId="56FE2B03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bookmarkStart w:id="0" w:name="_GoBack"/>
      <w:bookmarkEnd w:id="0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СОБРАНИЕ ДЕПУТАТОВ</w:t>
      </w:r>
    </w:p>
    <w:p w14:paraId="7FE68C0B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ГРИДАСОВСКОГО СЕЛЬСОВЕТА</w:t>
      </w:r>
    </w:p>
    <w:p w14:paraId="4A97826C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proofErr w:type="gram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ОБОЯНСКОГО  РАЙОНА</w:t>
      </w:r>
      <w:proofErr w:type="gramEnd"/>
    </w:p>
    <w:p w14:paraId="2FCF6B55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435562FC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Р Е Ш Е Н И Е  </w:t>
      </w:r>
    </w:p>
    <w:p w14:paraId="1FE23D4B" w14:textId="77777777" w:rsidR="00CC6C46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   </w:t>
      </w:r>
    </w:p>
    <w:p w14:paraId="3DC345D9" w14:textId="157B6BD1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от </w:t>
      </w:r>
      <w:r w:rsidR="00CC6C46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15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</w:t>
      </w:r>
      <w:r w:rsidR="00CC6C46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февраля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201</w:t>
      </w:r>
      <w:r w:rsidR="00CC6C46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9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года    № </w:t>
      </w:r>
      <w:r w:rsidR="00CC6C46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36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/1</w:t>
      </w:r>
      <w:r w:rsidR="00CC6C46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04</w:t>
      </w:r>
    </w:p>
    <w:p w14:paraId="55F73B7B" w14:textId="77777777" w:rsidR="00CC6C46" w:rsidRDefault="00CC6C46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075B69AE" w14:textId="3AE3F33D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О проведении публичных слушаний по проекту решения Собрания депутатов </w:t>
      </w:r>
      <w:proofErr w:type="spellStart"/>
      <w:proofErr w:type="gram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 сельсовета</w:t>
      </w:r>
      <w:proofErr w:type="gram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</w:t>
      </w:r>
      <w:proofErr w:type="spell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 района Курской области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сельсовет» </w:t>
      </w:r>
      <w:proofErr w:type="spell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района Курской области»</w:t>
      </w:r>
    </w:p>
    <w:p w14:paraId="58F1F580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 </w:t>
      </w:r>
    </w:p>
    <w:p w14:paraId="55641FAB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Собрание депутатов </w:t>
      </w:r>
      <w:proofErr w:type="spellStart"/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  </w:t>
      </w:r>
    </w:p>
    <w:p w14:paraId="7D1FB9BC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 е ш и л о:</w:t>
      </w:r>
    </w:p>
    <w:p w14:paraId="4525609A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5F7BECC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ind w:right="-625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1.Утвердить прилагаемый Временный порядок проведения публичных слушаний по проекту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решения  Собрания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 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области».</w:t>
      </w:r>
    </w:p>
    <w:p w14:paraId="4C5F838E" w14:textId="4B7DF2B4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2. Обнародовать временный порядок проведения публичных слушаний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  проекту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 « 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сельсовет»Обоянского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на  трех информационных стендах, расположенных:</w:t>
      </w:r>
    </w:p>
    <w:p w14:paraId="0746CA90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1-й - здание администрации </w:t>
      </w:r>
      <w:proofErr w:type="spellStart"/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,</w:t>
      </w:r>
    </w:p>
    <w:p w14:paraId="41D59FF9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2-й- здание   ИП Золотарев В.И. в с. </w:t>
      </w:r>
      <w:proofErr w:type="spellStart"/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Чекмаревк,а</w:t>
      </w:r>
      <w:proofErr w:type="spellEnd"/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,  </w:t>
      </w:r>
    </w:p>
    <w:p w14:paraId="3B66ECFF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3-й- здание ПО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Обоянское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»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с.Гридасово</w:t>
      </w:r>
      <w:proofErr w:type="spellEnd"/>
    </w:p>
    <w:p w14:paraId="769ECECC" w14:textId="3A1BB50F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3. Провести публичные слушания  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  проекту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района Курской области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 </w:t>
      </w:r>
      <w:r w:rsidR="00CC6C4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07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r w:rsidR="00CC6C4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марта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201</w:t>
      </w:r>
      <w:r w:rsidR="00CC6C4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9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года в 11 часов по адресу: Курская область,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район, село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Сельский Дом Культуры.</w:t>
      </w:r>
    </w:p>
    <w:p w14:paraId="457051FC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4. Настоящее Решение обнародовать путем вывешивания на указанных в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п.2  информационных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стендах.</w:t>
      </w:r>
    </w:p>
    <w:p w14:paraId="0105FD5A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DD52023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</w:p>
    <w:p w14:paraId="543ED2A1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9234FB8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24721636" w14:textId="389F8562" w:rsidR="005E49EB" w:rsidRDefault="00CC6C46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</w:t>
      </w:r>
      <w:r w:rsidR="005E49E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Председатель Собрания депутатов</w:t>
      </w:r>
    </w:p>
    <w:p w14:paraId="47CAD010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          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В.В.Бычихин</w:t>
      </w:r>
      <w:proofErr w:type="spellEnd"/>
    </w:p>
    <w:p w14:paraId="4A9CC35D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AFFA08C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Глава </w:t>
      </w:r>
      <w:proofErr w:type="spellStart"/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:                                             А.Г. Ивакина</w:t>
      </w:r>
    </w:p>
    <w:p w14:paraId="3BBF0BED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B3960AF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</w:t>
      </w:r>
    </w:p>
    <w:p w14:paraId="533EEE64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04C63D9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u w:val="single"/>
          <w:lang w:eastAsia="zh-CN" w:bidi="hi-IN"/>
        </w:rPr>
      </w:pPr>
    </w:p>
    <w:p w14:paraId="7D9F366C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FF7CF15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lastRenderedPageBreak/>
        <w:t xml:space="preserve">                                                                                 </w:t>
      </w:r>
    </w:p>
    <w:p w14:paraId="40D05097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2B08348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8A90D24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869E975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УТВЕРЖДЕН</w:t>
      </w:r>
    </w:p>
    <w:p w14:paraId="022DFD02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Решением Собрания депутатов</w:t>
      </w:r>
    </w:p>
    <w:p w14:paraId="394FDE7D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сельсовета</w:t>
      </w:r>
    </w:p>
    <w:p w14:paraId="4817340F" w14:textId="0EAB172E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от </w:t>
      </w:r>
      <w:r w:rsidR="00CC6C4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15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.0</w:t>
      </w:r>
      <w:r w:rsidR="00CC6C4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2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.201</w:t>
      </w:r>
      <w:r w:rsidR="00CC6C4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9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г. № </w:t>
      </w:r>
      <w:r w:rsidR="00CC6C4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36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/1</w:t>
      </w:r>
      <w:r w:rsidR="00CC6C4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04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</w:t>
      </w:r>
    </w:p>
    <w:p w14:paraId="3D34FB57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349B14EB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3C7E4CD2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5455D8C6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ВРЕМЕННЫЙ    ПОРЯДОК</w:t>
      </w:r>
    </w:p>
    <w:p w14:paraId="7C69FE84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проведения публичных слушаний по проекту решения Собрания депутатов </w:t>
      </w:r>
      <w:proofErr w:type="spellStart"/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0955FEF3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43226075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1. Настоящий Порядок разработан в соответствии с Федеральным законом от 06.10.2003г. №131-ФЗ «Об общих принципах организации местного самоуправления в Российской Федерации» и регулирует вопросы проведения публичных слушаний по проекту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района ««О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18DB3A7A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2. Публичные слушания по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проекту  решения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являются одним из способов непосредственного участия граждан в осуществлении местного самоуправления.</w:t>
      </w:r>
    </w:p>
    <w:p w14:paraId="2D5F2939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Обсуждение проекта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на публичных  слушаниях призвано на основе широкой гласности, сопоставления и изучения различных мнений способствовать выработке  конструктивных предложений</w:t>
      </w:r>
      <w:r>
        <w:rPr>
          <w:rFonts w:ascii="Arial" w:eastAsia="Lucida Sans Unicode" w:hAnsi="Arial" w:cs="Arial"/>
          <w:kern w:val="3"/>
          <w:sz w:val="24"/>
          <w:szCs w:val="28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по проекту 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36BD2D73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3. Решение о проведении публичных слушаний, включающее информацию о месте и времени проведения публичных слушаний,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принимает</w:t>
      </w:r>
      <w:r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Собрание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района. Данное решение подлежит обнародованию на информационных стендах,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расположенных :</w:t>
      </w:r>
      <w:proofErr w:type="gramEnd"/>
    </w:p>
    <w:p w14:paraId="12856208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ind w:left="708" w:firstLine="45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1-й – здание Администрации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района,    </w:t>
      </w:r>
    </w:p>
    <w:p w14:paraId="220E8ACD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ind w:left="708" w:firstLine="45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2-й – здание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ИП  Золотарев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В.И. в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Чекмаревка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</w:t>
      </w:r>
    </w:p>
    <w:p w14:paraId="22EF8F4D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ind w:left="708" w:firstLine="45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3-й – здание ПО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«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Обоянское</w:t>
      </w:r>
      <w:proofErr w:type="spellEnd"/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» в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не позднее, чем за 7  дней до дня публичных слушаний.</w:t>
      </w:r>
    </w:p>
    <w:p w14:paraId="5B59329F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4. В публичных слушаниях могут принимать участие все желающие граждане, постоянно проживающие на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территории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района.</w:t>
      </w:r>
    </w:p>
    <w:p w14:paraId="07F7D9B4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5. Председательствующим на публичных слушаниях  является председатель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района, либо председатель комиссии по обсуждению  проекта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  <w:r>
        <w:rPr>
          <w:rFonts w:ascii="Arial" w:eastAsia="Lucida Sans Unicode" w:hAnsi="Arial" w:cs="Arial"/>
          <w:kern w:val="3"/>
          <w:sz w:val="24"/>
          <w:szCs w:val="28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приему и учету предложений по нему (далее – комиссия)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4A677CFF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Председательствующий ведет публичные слушания и следит за порядком обсуждения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lastRenderedPageBreak/>
        <w:t>вопросов повестки публичных слушаний. В ходе</w:t>
      </w:r>
      <w:r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публичных слушаний ведется протокол.</w:t>
      </w:r>
    </w:p>
    <w:p w14:paraId="7F331BB9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6. Публичные слушания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начинаются  кратким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вступительным словом председательствующего, который информирует собравшихся о существе обсуждаемого вопроса, порядке проведения публичных слушаний и определении их регламента. Затем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слово  предоставляется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членам комиссии, после чего следует обсуждение вопросов участников слушаний, которые могут быть заданы как в устной, так и в письменной формах.</w:t>
      </w:r>
    </w:p>
    <w:p w14:paraId="66BB8749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341D7C2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7. По результатам публичных слушаний принимаются рекомендации</w:t>
      </w:r>
    </w:p>
    <w:p w14:paraId="4FFEF7F4" w14:textId="54A4F2A9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  проекту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037B3A9D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Рекомендации считаются принятыми, если за них проголосовало более половины присутствующих на публичных слушаниях граждан.</w:t>
      </w:r>
    </w:p>
    <w:p w14:paraId="29844CE3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  <w:t xml:space="preserve"> 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8. Протокол публичных слушаний вместе с принятыми на них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рекомендациями  направляется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Собранию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 и обнародуется на информационном стенде, указанном в п. 3.</w:t>
      </w:r>
    </w:p>
    <w:p w14:paraId="53866E9D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674E682E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9. Подготовка и проведение публичных слушаний, подготовка всех информационных материалов возлагается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на  председателя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Собрания депутатов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района.</w:t>
      </w:r>
    </w:p>
    <w:p w14:paraId="45FFA32C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7B23AF7D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23104CD1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435FB1E3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493821A3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096F51B2" w14:textId="77777777" w:rsidR="005E49EB" w:rsidRDefault="005E49EB" w:rsidP="005E49EB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0E9DC739" w14:textId="77777777" w:rsidR="005E49EB" w:rsidRDefault="005E49EB" w:rsidP="005E49E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7"/>
          <w:w w:val="107"/>
          <w:sz w:val="32"/>
          <w:szCs w:val="32"/>
          <w:lang w:eastAsia="ar-SA"/>
        </w:rPr>
      </w:pPr>
    </w:p>
    <w:p w14:paraId="55F099F7" w14:textId="77777777" w:rsidR="005E49EB" w:rsidRDefault="005E49EB" w:rsidP="005E49E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7"/>
          <w:w w:val="107"/>
          <w:sz w:val="32"/>
          <w:szCs w:val="32"/>
          <w:lang w:eastAsia="ar-SA"/>
        </w:rPr>
      </w:pPr>
    </w:p>
    <w:p w14:paraId="0A4F84C8" w14:textId="77777777" w:rsidR="005E49EB" w:rsidRDefault="005E49EB" w:rsidP="005E49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  <w:sectPr w:rsidR="005E49EB">
          <w:pgSz w:w="11906" w:h="16838"/>
          <w:pgMar w:top="720" w:right="720" w:bottom="720" w:left="720" w:header="709" w:footer="709" w:gutter="0"/>
          <w:cols w:space="720"/>
        </w:sectPr>
      </w:pPr>
    </w:p>
    <w:p w14:paraId="27A59D49" w14:textId="77777777" w:rsidR="005E49EB" w:rsidRDefault="005E49EB" w:rsidP="005E49EB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178FCEF1" w14:textId="77777777" w:rsidR="005E49EB" w:rsidRDefault="005E49EB" w:rsidP="005E49EB"/>
    <w:p w14:paraId="30BBCA39" w14:textId="77777777" w:rsidR="00B016E1" w:rsidRDefault="00B016E1"/>
    <w:sectPr w:rsidR="00B01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EA"/>
    <w:rsid w:val="00493CEA"/>
    <w:rsid w:val="005E49EB"/>
    <w:rsid w:val="00B016E1"/>
    <w:rsid w:val="00CC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A9BA"/>
  <w15:chartTrackingRefBased/>
  <w15:docId w15:val="{E6E0891D-2CBF-4793-B2F0-BF3B60E6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9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6C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2019-03-12T08:33:00Z</cp:lastPrinted>
  <dcterms:created xsi:type="dcterms:W3CDTF">2018-09-10T09:45:00Z</dcterms:created>
  <dcterms:modified xsi:type="dcterms:W3CDTF">2019-03-12T08:33:00Z</dcterms:modified>
</cp:coreProperties>
</file>