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DB647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СОБРАНИЕ ДЕПУТАТОВ</w:t>
      </w:r>
    </w:p>
    <w:p w14:paraId="7FE68C0B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ГРИДАСОВСКОГО СЕЛЬСОВЕТА</w:t>
      </w:r>
    </w:p>
    <w:p w14:paraId="4A97826C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proofErr w:type="gramStart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ОБОЯНСКОГО  РАЙОНА</w:t>
      </w:r>
      <w:proofErr w:type="gramEnd"/>
    </w:p>
    <w:p w14:paraId="31734FF6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КУРСКОЙ ОБЛАСТИ</w:t>
      </w:r>
    </w:p>
    <w:p w14:paraId="2FCF6B55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</w:p>
    <w:p w14:paraId="435562FC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Р Е Ш Е Н И Е  </w:t>
      </w:r>
    </w:p>
    <w:p w14:paraId="3DC345D9" w14:textId="5C80926B" w:rsidR="005E49EB" w:rsidRDefault="005E49EB" w:rsidP="005E49EB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   от </w:t>
      </w: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08</w:t>
      </w: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</w:t>
      </w: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августа</w:t>
      </w: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2018 года    № 2</w:t>
      </w: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7</w:t>
      </w: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/</w:t>
      </w: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81</w:t>
      </w:r>
    </w:p>
    <w:p w14:paraId="075B69AE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О проведении публичных слушаний по проекту решения Собрания депутатов </w:t>
      </w:r>
      <w:proofErr w:type="spellStart"/>
      <w:proofErr w:type="gramStart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 сельсовета</w:t>
      </w:r>
      <w:proofErr w:type="gramEnd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</w:t>
      </w:r>
      <w:proofErr w:type="spellStart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 района Курской области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сельсовет» </w:t>
      </w:r>
      <w:proofErr w:type="spellStart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района Курской области»</w:t>
      </w:r>
    </w:p>
    <w:p w14:paraId="58F1F580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 </w:t>
      </w:r>
    </w:p>
    <w:p w14:paraId="55641FAB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Собрание депутатов </w:t>
      </w:r>
      <w:proofErr w:type="spellStart"/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сельсовета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  </w:t>
      </w:r>
    </w:p>
    <w:p w14:paraId="7D1FB9BC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р е ш и л о:</w:t>
      </w:r>
    </w:p>
    <w:p w14:paraId="4525609A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5F7BECC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ind w:right="-625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1.Утвердить прилагаемый Временный порядок проведения публичных слушаний по проекту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решения  Собрания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 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области».</w:t>
      </w:r>
    </w:p>
    <w:p w14:paraId="4C5F838E" w14:textId="4B7DF2B4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2. Обнародовать временный порядок проведения публичных слушаний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по  проекту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 « 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сельсовет»Обоянского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 на  трех информационных стендах, расположенных:</w:t>
      </w:r>
    </w:p>
    <w:p w14:paraId="0746CA90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1-й - здание администрации </w:t>
      </w:r>
      <w:proofErr w:type="spellStart"/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сельсовета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,</w:t>
      </w:r>
    </w:p>
    <w:p w14:paraId="41D59FF9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2-й- здание   ИП Золотарев В.И. в с. </w:t>
      </w:r>
      <w:proofErr w:type="spellStart"/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Чекмаревк,а</w:t>
      </w:r>
      <w:proofErr w:type="spellEnd"/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,  </w:t>
      </w:r>
    </w:p>
    <w:p w14:paraId="3B66ECFF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3-й- здание ПО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Обоянское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»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с.Гридасово</w:t>
      </w:r>
      <w:proofErr w:type="spellEnd"/>
    </w:p>
    <w:p w14:paraId="769ECECC" w14:textId="017FF342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3. Провести публичные слушания  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по  проекту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района Курской области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 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28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августа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2018  года в 11 часов по адресу: Курская область,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район, село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,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Сельский Дом Культуры.</w:t>
      </w:r>
    </w:p>
    <w:p w14:paraId="457051FC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4. Настоящее Решение обнародовать путем вывешивания на указанных в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п.2  информационных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стендах.</w:t>
      </w:r>
    </w:p>
    <w:p w14:paraId="0105FD5A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DD52023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</w:p>
    <w:p w14:paraId="543ED2A1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9234FB8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2AB60888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4721636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>Председатель Собрания депутатов</w:t>
      </w:r>
    </w:p>
    <w:p w14:paraId="47CAD010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                                                      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В.В.Бычихин</w:t>
      </w:r>
      <w:proofErr w:type="spellEnd"/>
    </w:p>
    <w:p w14:paraId="4A9CC35D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AFFA08C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Глава </w:t>
      </w:r>
      <w:proofErr w:type="spellStart"/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сельсовета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:                                             А.Г. Ивакина</w:t>
      </w:r>
    </w:p>
    <w:p w14:paraId="3BBF0BED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B3960AF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</w:t>
      </w:r>
    </w:p>
    <w:p w14:paraId="533EEE64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04C63D9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u w:val="single"/>
          <w:lang w:eastAsia="zh-CN" w:bidi="hi-IN"/>
        </w:rPr>
      </w:pPr>
    </w:p>
    <w:p w14:paraId="7D9F366C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FF7CF15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</w:t>
      </w:r>
    </w:p>
    <w:p w14:paraId="40D05097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2B08348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8A90D24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869E975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УТВЕРЖДЕН</w:t>
      </w:r>
    </w:p>
    <w:p w14:paraId="022DFD02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Решением Собрания депутатов</w:t>
      </w:r>
    </w:p>
    <w:p w14:paraId="394FDE7D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сельсовета</w:t>
      </w:r>
    </w:p>
    <w:p w14:paraId="4817340F" w14:textId="77FB36C4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от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08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.0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8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.2018 г. № 2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7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/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81</w:t>
      </w:r>
      <w:bookmarkStart w:id="0" w:name="_GoBack"/>
      <w:bookmarkEnd w:id="0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.  </w:t>
      </w:r>
    </w:p>
    <w:p w14:paraId="3D34FB57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14:paraId="349B14EB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14:paraId="3C7E4CD2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14:paraId="5455D8C6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ВРЕМЕННЫЙ    ПОРЯДОК</w:t>
      </w:r>
    </w:p>
    <w:p w14:paraId="7C69FE84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проведения публичных слушаний по проекту решения Собрания депутатов </w:t>
      </w:r>
      <w:proofErr w:type="spellStart"/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сельсовета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</w:p>
    <w:p w14:paraId="0955FEF3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14:paraId="43226075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1. Настоящий Порядок разработан в соответствии с Федеральным законом от 06.10.2003г. №131-ФЗ «Об общих принципах организации местного самоуправления в Российской Федерации» и регулирует вопросы проведения публичных слушаний по проекту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района ««О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</w:p>
    <w:p w14:paraId="18DB3A7A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 xml:space="preserve">2. Публичные слушания по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проекту  решения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 являются одним из способов непосредственного участия граждан в осуществлении местного самоуправления.</w:t>
      </w:r>
    </w:p>
    <w:p w14:paraId="2D5F2939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Обсуждение проекта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 на публичных  слушаниях призвано на основе широкой гласности, сопоставления и изучения различных мнений способствовать выработке  конструктивных предложений</w:t>
      </w:r>
      <w:r>
        <w:rPr>
          <w:rFonts w:ascii="Arial" w:eastAsia="Lucida Sans Unicode" w:hAnsi="Arial" w:cs="Arial"/>
          <w:kern w:val="3"/>
          <w:sz w:val="24"/>
          <w:szCs w:val="28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по проекту 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</w:p>
    <w:p w14:paraId="36BD2D73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3. Решение о проведении публичных слушаний, включающее информацию о месте и времени проведения публичных слушаний,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принимает</w:t>
      </w:r>
      <w:r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Собрание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района. Данное решение подлежит обнародованию на информационных стендах,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расположенных :</w:t>
      </w:r>
      <w:proofErr w:type="gramEnd"/>
    </w:p>
    <w:p w14:paraId="12856208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ind w:left="708" w:firstLine="45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1-й – здание Администрации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района,    </w:t>
      </w:r>
    </w:p>
    <w:p w14:paraId="220E8ACD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ind w:left="708" w:firstLine="45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2-й – здание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ИП  Золотарев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В.И. в с.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Чекмаревка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</w:t>
      </w:r>
    </w:p>
    <w:p w14:paraId="22EF8F4D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ind w:left="708" w:firstLine="45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3-й – здание ПО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«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Обоянское</w:t>
      </w:r>
      <w:proofErr w:type="spellEnd"/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» в с.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не позднее, чем за 7  дней до дня публичных слушаний.</w:t>
      </w:r>
    </w:p>
    <w:p w14:paraId="5B59329F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4. В публичных слушаниях могут принимать участие все желающие граждане, постоянно проживающие на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территории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района.</w:t>
      </w:r>
    </w:p>
    <w:p w14:paraId="07F7D9B4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5. Председательствующим на публичных слушаниях  является председатель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района, либо председатель комиссии по обсуждению  проекта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  <w:r>
        <w:rPr>
          <w:rFonts w:ascii="Arial" w:eastAsia="Lucida Sans Unicode" w:hAnsi="Arial" w:cs="Arial"/>
          <w:kern w:val="3"/>
          <w:sz w:val="24"/>
          <w:szCs w:val="28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приему и учету предложений по нему (далее – комиссия)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</w:p>
    <w:p w14:paraId="4A677CFF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Председательствующий ведет публичные слушания и следит за порядком обсуждения вопросов повестки публичных слушаний. В ходе</w:t>
      </w:r>
      <w:r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публичных слушаний ведется протокол.</w:t>
      </w:r>
    </w:p>
    <w:p w14:paraId="7F331BB9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6. Публичные слушания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начинаются  кратким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вступительным словом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lastRenderedPageBreak/>
        <w:t xml:space="preserve">председательствующего, который информирует собравшихся о существе обсуждаемого вопроса, порядке проведения публичных слушаний и определении их регламента. Затем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слово  предоставляется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членам комиссии, после чего следует обсуждение вопросов участников слушаний, которые могут быть заданы как в устной, так и в письменной формах.</w:t>
      </w:r>
    </w:p>
    <w:p w14:paraId="66BB8749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341D7C2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7. По результатам публичных слушаний принимаются рекомендации</w:t>
      </w:r>
    </w:p>
    <w:p w14:paraId="4FFEF7F4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по  проекту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</w:p>
    <w:p w14:paraId="037B3A9D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Рекомендации считаются принятыми, если за них проголосовало более половины присутствующих на публичных слушаниях граждан.</w:t>
      </w:r>
    </w:p>
    <w:p w14:paraId="29844CE3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  <w:t xml:space="preserve">      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8. Протокол публичных слушаний вместе с принятыми на них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рекомендациями  направляется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Собранию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 и обнародуется на информационном стенде, указанном в п. 3.</w:t>
      </w:r>
    </w:p>
    <w:p w14:paraId="53866E9D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14:paraId="674E682E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9. Подготовка и проведение публичных слушаний, подготовка всех информационных материалов возлагается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на  председателя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Собрания депутатов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района.</w:t>
      </w:r>
    </w:p>
    <w:p w14:paraId="45FFA32C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14:paraId="7B23AF7D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14:paraId="23104CD1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14:paraId="435FB1E3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14:paraId="493821A3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14:paraId="096F51B2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14:paraId="0E9DC739" w14:textId="77777777" w:rsidR="005E49EB" w:rsidRDefault="005E49EB" w:rsidP="005E49E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7"/>
          <w:w w:val="107"/>
          <w:sz w:val="32"/>
          <w:szCs w:val="32"/>
          <w:lang w:eastAsia="ar-SA"/>
        </w:rPr>
      </w:pPr>
    </w:p>
    <w:p w14:paraId="55F099F7" w14:textId="77777777" w:rsidR="005E49EB" w:rsidRDefault="005E49EB" w:rsidP="005E49E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7"/>
          <w:w w:val="107"/>
          <w:sz w:val="32"/>
          <w:szCs w:val="32"/>
          <w:lang w:eastAsia="ar-SA"/>
        </w:rPr>
      </w:pPr>
    </w:p>
    <w:p w14:paraId="0A4F84C8" w14:textId="77777777" w:rsidR="005E49EB" w:rsidRDefault="005E49EB" w:rsidP="005E49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  <w:sectPr w:rsidR="005E49EB">
          <w:pgSz w:w="11906" w:h="16838"/>
          <w:pgMar w:top="720" w:right="720" w:bottom="720" w:left="720" w:header="709" w:footer="709" w:gutter="0"/>
          <w:cols w:space="720"/>
        </w:sectPr>
      </w:pPr>
    </w:p>
    <w:p w14:paraId="27A59D49" w14:textId="77777777" w:rsidR="005E49EB" w:rsidRDefault="005E49EB" w:rsidP="005E49EB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178FCEF1" w14:textId="77777777" w:rsidR="005E49EB" w:rsidRDefault="005E49EB" w:rsidP="005E49EB"/>
    <w:p w14:paraId="30BBCA39" w14:textId="77777777" w:rsidR="00B016E1" w:rsidRDefault="00B016E1"/>
    <w:sectPr w:rsidR="00B01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EA"/>
    <w:rsid w:val="00493CEA"/>
    <w:rsid w:val="005E49EB"/>
    <w:rsid w:val="00B0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2A9BA"/>
  <w15:chartTrackingRefBased/>
  <w15:docId w15:val="{E6E0891D-2CBF-4793-B2F0-BF3B60E6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49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1029</Words>
  <Characters>5869</Characters>
  <Application>Microsoft Office Word</Application>
  <DocSecurity>0</DocSecurity>
  <Lines>48</Lines>
  <Paragraphs>13</Paragraphs>
  <ScaleCrop>false</ScaleCrop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2018-09-10T09:45:00Z</dcterms:created>
  <dcterms:modified xsi:type="dcterms:W3CDTF">2018-09-10T09:47:00Z</dcterms:modified>
</cp:coreProperties>
</file>