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F91" w:rsidRPr="00816F91" w:rsidRDefault="00816F91" w:rsidP="00816F91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816F91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5E2131">
        <w:rPr>
          <w:rFonts w:ascii="Arial" w:hAnsi="Arial" w:cs="Arial"/>
          <w:b/>
          <w:sz w:val="32"/>
          <w:szCs w:val="32"/>
        </w:rPr>
        <w:t>ГРИДАСОВСКОГО</w:t>
      </w:r>
      <w:r w:rsidRPr="00816F91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16F91" w:rsidRPr="00816F91" w:rsidRDefault="00816F91" w:rsidP="00816F91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816F91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816F91" w:rsidRPr="00816F91" w:rsidRDefault="00816F91" w:rsidP="00816F91">
      <w:pPr>
        <w:pStyle w:val="Standard"/>
        <w:rPr>
          <w:rFonts w:ascii="Arial" w:hAnsi="Arial" w:cs="Arial"/>
          <w:b/>
          <w:sz w:val="32"/>
          <w:szCs w:val="32"/>
        </w:rPr>
      </w:pPr>
    </w:p>
    <w:p w:rsidR="00816F91" w:rsidRPr="00816F91" w:rsidRDefault="00816F91" w:rsidP="00816F91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816F91">
        <w:rPr>
          <w:rFonts w:ascii="Arial" w:hAnsi="Arial" w:cs="Arial"/>
          <w:b/>
          <w:sz w:val="32"/>
          <w:szCs w:val="32"/>
        </w:rPr>
        <w:t>ПОСТАНОВЛЕНИЕ</w:t>
      </w:r>
    </w:p>
    <w:p w:rsidR="00816F91" w:rsidRPr="00816F91" w:rsidRDefault="00816F91" w:rsidP="00816F91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816F91" w:rsidRPr="00816F91" w:rsidRDefault="00816F91" w:rsidP="00816F91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816F91">
        <w:rPr>
          <w:rFonts w:ascii="Arial" w:hAnsi="Arial" w:cs="Arial"/>
          <w:b/>
          <w:sz w:val="32"/>
          <w:szCs w:val="32"/>
        </w:rPr>
        <w:t xml:space="preserve">от </w:t>
      </w:r>
      <w:proofErr w:type="gramStart"/>
      <w:r w:rsidRPr="00816F91">
        <w:rPr>
          <w:rFonts w:ascii="Arial" w:hAnsi="Arial" w:cs="Arial"/>
          <w:b/>
          <w:sz w:val="32"/>
          <w:szCs w:val="32"/>
        </w:rPr>
        <w:t>24  декабря</w:t>
      </w:r>
      <w:proofErr w:type="gramEnd"/>
      <w:r w:rsidRPr="00816F91">
        <w:rPr>
          <w:rFonts w:ascii="Arial" w:hAnsi="Arial" w:cs="Arial"/>
          <w:b/>
          <w:sz w:val="32"/>
          <w:szCs w:val="32"/>
        </w:rPr>
        <w:t xml:space="preserve"> 2014 года № </w:t>
      </w:r>
      <w:r w:rsidR="005E2131">
        <w:rPr>
          <w:rFonts w:ascii="Arial" w:hAnsi="Arial" w:cs="Arial"/>
          <w:b/>
          <w:sz w:val="32"/>
          <w:szCs w:val="32"/>
        </w:rPr>
        <w:t>76</w:t>
      </w:r>
    </w:p>
    <w:p w:rsidR="00816F91" w:rsidRPr="00816F91" w:rsidRDefault="00816F91" w:rsidP="00816F91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</w:p>
    <w:p w:rsidR="00816F91" w:rsidRPr="00816F91" w:rsidRDefault="00816F91" w:rsidP="00816F91">
      <w:pPr>
        <w:widowControl/>
        <w:autoSpaceDN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16F91" w:rsidRPr="00816F91" w:rsidRDefault="00816F91" w:rsidP="00816F91">
      <w:pPr>
        <w:widowControl/>
        <w:autoSpaceDN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16F91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proofErr w:type="gramStart"/>
      <w:r w:rsidRPr="00816F91">
        <w:rPr>
          <w:rFonts w:ascii="Arial" w:hAnsi="Arial" w:cs="Arial"/>
          <w:b/>
          <w:bCs/>
          <w:sz w:val="32"/>
          <w:szCs w:val="32"/>
        </w:rPr>
        <w:t>Положения  о</w:t>
      </w:r>
      <w:proofErr w:type="gramEnd"/>
      <w:r w:rsidRPr="00816F91">
        <w:rPr>
          <w:rFonts w:ascii="Arial" w:hAnsi="Arial" w:cs="Arial"/>
          <w:b/>
          <w:bCs/>
          <w:sz w:val="32"/>
          <w:szCs w:val="32"/>
        </w:rPr>
        <w:t xml:space="preserve">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Администрации </w:t>
      </w:r>
      <w:proofErr w:type="spellStart"/>
      <w:r w:rsidR="005E2131">
        <w:rPr>
          <w:rFonts w:ascii="Arial" w:hAnsi="Arial" w:cs="Arial"/>
          <w:b/>
          <w:bCs/>
          <w:sz w:val="32"/>
          <w:szCs w:val="32"/>
        </w:rPr>
        <w:t>Гридасовского</w:t>
      </w:r>
      <w:proofErr w:type="spellEnd"/>
      <w:r w:rsidRPr="00816F91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816F91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816F91">
        <w:rPr>
          <w:rFonts w:ascii="Arial" w:hAnsi="Arial" w:cs="Arial"/>
          <w:b/>
          <w:bCs/>
          <w:sz w:val="32"/>
          <w:szCs w:val="32"/>
        </w:rPr>
        <w:t xml:space="preserve"> района и соблюдения ими требований к служебному</w:t>
      </w:r>
      <w:r>
        <w:rPr>
          <w:rFonts w:ascii="Arial" w:hAnsi="Arial" w:cs="Arial"/>
          <w:b/>
          <w:bCs/>
          <w:sz w:val="32"/>
          <w:szCs w:val="32"/>
        </w:rPr>
        <w:t xml:space="preserve"> поведению</w:t>
      </w:r>
      <w:r w:rsidRPr="00816F9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816F91" w:rsidRPr="00816F91" w:rsidRDefault="00816F91" w:rsidP="00816F91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816F91" w:rsidRPr="00680871" w:rsidRDefault="00816F91" w:rsidP="00816F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0871">
        <w:rPr>
          <w:rFonts w:ascii="Arial" w:hAnsi="Arial" w:cs="Arial"/>
          <w:sz w:val="24"/>
          <w:szCs w:val="24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680871">
          <w:rPr>
            <w:rFonts w:ascii="Arial" w:hAnsi="Arial" w:cs="Arial"/>
            <w:sz w:val="24"/>
            <w:szCs w:val="24"/>
          </w:rPr>
          <w:t>2008 г</w:t>
        </w:r>
      </w:smartTag>
      <w:r w:rsidRPr="00680871">
        <w:rPr>
          <w:rFonts w:ascii="Arial" w:hAnsi="Arial" w:cs="Arial"/>
          <w:sz w:val="24"/>
          <w:szCs w:val="24"/>
        </w:rPr>
        <w:t>. № 273-ФЗ «О противодействии коррупции»</w:t>
      </w:r>
      <w:r w:rsidRPr="00680871">
        <w:rPr>
          <w:rFonts w:ascii="Arial" w:hAnsi="Arial" w:cs="Arial"/>
          <w:color w:val="000000"/>
          <w:sz w:val="24"/>
          <w:szCs w:val="24"/>
        </w:rPr>
        <w:t>, Указом  Президента Российской Федерации от 23 июня 2014 года № 453 « О внесении изменений в некоторые акты Президента Российской Федерации по вопросам противодействия коррупции»</w:t>
      </w:r>
      <w:r w:rsidRPr="00680871">
        <w:rPr>
          <w:rFonts w:ascii="Arial" w:hAnsi="Arial" w:cs="Arial"/>
          <w:sz w:val="24"/>
          <w:szCs w:val="24"/>
        </w:rPr>
        <w:t xml:space="preserve"> </w:t>
      </w:r>
    </w:p>
    <w:p w:rsidR="00816F91" w:rsidRPr="00680871" w:rsidRDefault="00816F91" w:rsidP="00816F9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80871">
        <w:rPr>
          <w:rFonts w:ascii="Arial" w:hAnsi="Arial" w:cs="Arial"/>
          <w:sz w:val="24"/>
          <w:szCs w:val="24"/>
        </w:rPr>
        <w:t>ПОСТАНОВЛЯЮ:</w:t>
      </w:r>
    </w:p>
    <w:p w:rsidR="00816F91" w:rsidRPr="00816F91" w:rsidRDefault="00816F91" w:rsidP="00816F91">
      <w:pPr>
        <w:widowControl/>
        <w:autoSpaceDN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80871">
        <w:rPr>
          <w:rFonts w:ascii="Arial" w:hAnsi="Arial" w:cs="Arial"/>
          <w:sz w:val="24"/>
          <w:szCs w:val="24"/>
        </w:rPr>
        <w:t xml:space="preserve">1.Утвердить </w:t>
      </w:r>
      <w:proofErr w:type="gramStart"/>
      <w:r w:rsidRPr="00680871">
        <w:rPr>
          <w:rFonts w:ascii="Arial" w:hAnsi="Arial" w:cs="Arial"/>
          <w:bCs/>
          <w:sz w:val="24"/>
          <w:szCs w:val="24"/>
        </w:rPr>
        <w:t>Положение  о</w:t>
      </w:r>
      <w:proofErr w:type="gramEnd"/>
      <w:r w:rsidRPr="00680871">
        <w:rPr>
          <w:rFonts w:ascii="Arial" w:hAnsi="Arial" w:cs="Arial"/>
          <w:bCs/>
          <w:sz w:val="24"/>
          <w:szCs w:val="24"/>
        </w:rPr>
        <w:t xml:space="preserve">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  </w:t>
      </w:r>
      <w:proofErr w:type="spellStart"/>
      <w:r w:rsidR="005E2131">
        <w:rPr>
          <w:rFonts w:ascii="Arial" w:hAnsi="Arial" w:cs="Arial"/>
          <w:bCs/>
          <w:sz w:val="24"/>
          <w:szCs w:val="24"/>
        </w:rPr>
        <w:t>Гридасовского</w:t>
      </w:r>
      <w:proofErr w:type="spellEnd"/>
      <w:r w:rsidRPr="00680871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680871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680871">
        <w:rPr>
          <w:rFonts w:ascii="Arial" w:hAnsi="Arial" w:cs="Arial"/>
          <w:bCs/>
          <w:sz w:val="24"/>
          <w:szCs w:val="24"/>
        </w:rPr>
        <w:t xml:space="preserve"> района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80871">
        <w:rPr>
          <w:rFonts w:ascii="Arial" w:hAnsi="Arial" w:cs="Arial"/>
          <w:bCs/>
          <w:sz w:val="24"/>
          <w:szCs w:val="24"/>
        </w:rPr>
        <w:t xml:space="preserve">и соблюдения ими требований к служебному поведению. </w:t>
      </w:r>
    </w:p>
    <w:p w:rsidR="00816F91" w:rsidRPr="00816F91" w:rsidRDefault="00816F91" w:rsidP="00816F91">
      <w:pPr>
        <w:widowControl/>
        <w:autoSpaceDN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80871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816F91" w:rsidRPr="00816F91" w:rsidRDefault="00816F91" w:rsidP="00816F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80871">
        <w:rPr>
          <w:rFonts w:ascii="Arial" w:hAnsi="Arial" w:cs="Arial"/>
          <w:sz w:val="24"/>
          <w:szCs w:val="24"/>
        </w:rPr>
        <w:t xml:space="preserve">. Постановление подлежит обнародованию на информационных стендах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680871">
        <w:rPr>
          <w:rFonts w:ascii="Arial" w:hAnsi="Arial" w:cs="Arial"/>
          <w:sz w:val="24"/>
          <w:szCs w:val="24"/>
        </w:rPr>
        <w:t xml:space="preserve"> сельсовета и размещению (опубликованию) на официальном сайте муниципального образования «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68087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80871">
        <w:rPr>
          <w:rFonts w:ascii="Arial" w:hAnsi="Arial" w:cs="Arial"/>
          <w:sz w:val="24"/>
          <w:szCs w:val="24"/>
        </w:rPr>
        <w:t>Обоянского</w:t>
      </w:r>
      <w:proofErr w:type="spellEnd"/>
      <w:r w:rsidRPr="00680871">
        <w:rPr>
          <w:rFonts w:ascii="Arial" w:hAnsi="Arial" w:cs="Arial"/>
          <w:sz w:val="24"/>
          <w:szCs w:val="24"/>
        </w:rPr>
        <w:t xml:space="preserve"> района в сети Интернет.</w:t>
      </w:r>
    </w:p>
    <w:p w:rsidR="00816F91" w:rsidRPr="00680871" w:rsidRDefault="00816F91" w:rsidP="00816F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80871">
        <w:rPr>
          <w:rFonts w:ascii="Arial" w:hAnsi="Arial" w:cs="Arial"/>
          <w:sz w:val="24"/>
          <w:szCs w:val="24"/>
        </w:rPr>
        <w:t>. Постановление вступает в силу после его официального опубликования (обнародования).</w:t>
      </w:r>
    </w:p>
    <w:p w:rsidR="00816F91" w:rsidRPr="00680871" w:rsidRDefault="00816F91" w:rsidP="00816F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6F91" w:rsidRDefault="00816F91" w:rsidP="00816F91">
      <w:pPr>
        <w:jc w:val="both"/>
        <w:rPr>
          <w:rFonts w:ascii="Arial" w:hAnsi="Arial" w:cs="Arial"/>
          <w:sz w:val="24"/>
          <w:szCs w:val="24"/>
        </w:rPr>
      </w:pPr>
    </w:p>
    <w:p w:rsidR="00816F91" w:rsidRPr="00680871" w:rsidRDefault="00816F91" w:rsidP="00816F91">
      <w:pPr>
        <w:jc w:val="both"/>
        <w:rPr>
          <w:rFonts w:ascii="Arial" w:hAnsi="Arial" w:cs="Arial"/>
          <w:sz w:val="24"/>
          <w:szCs w:val="24"/>
        </w:rPr>
      </w:pPr>
    </w:p>
    <w:p w:rsidR="00816F91" w:rsidRPr="00991B3A" w:rsidRDefault="00816F91" w:rsidP="00816F91">
      <w:pPr>
        <w:jc w:val="both"/>
        <w:rPr>
          <w:rFonts w:ascii="Arial" w:hAnsi="Arial" w:cs="Arial"/>
          <w:sz w:val="24"/>
          <w:szCs w:val="24"/>
        </w:rPr>
      </w:pPr>
      <w:r w:rsidRPr="00680871">
        <w:rPr>
          <w:rFonts w:ascii="Arial" w:hAnsi="Arial" w:cs="Arial"/>
          <w:sz w:val="24"/>
          <w:szCs w:val="24"/>
        </w:rPr>
        <w:t>Глава</w:t>
      </w:r>
      <w:r w:rsidR="005E21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5E2131">
        <w:rPr>
          <w:rFonts w:ascii="Arial" w:hAnsi="Arial" w:cs="Arial"/>
          <w:sz w:val="24"/>
          <w:szCs w:val="24"/>
        </w:rPr>
        <w:t xml:space="preserve"> </w:t>
      </w:r>
      <w:r w:rsidRPr="00680871">
        <w:rPr>
          <w:rFonts w:ascii="Arial" w:hAnsi="Arial" w:cs="Arial"/>
          <w:sz w:val="24"/>
          <w:szCs w:val="24"/>
        </w:rPr>
        <w:t xml:space="preserve">сельсовета                                              </w:t>
      </w:r>
      <w:proofErr w:type="spellStart"/>
      <w:r w:rsidR="005E2131">
        <w:rPr>
          <w:rFonts w:ascii="Arial" w:hAnsi="Arial" w:cs="Arial"/>
          <w:sz w:val="24"/>
          <w:szCs w:val="24"/>
        </w:rPr>
        <w:t>А.Г.Ивакина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16F91" w:rsidRPr="00680871" w:rsidRDefault="00816F91" w:rsidP="00816F91">
      <w:pPr>
        <w:rPr>
          <w:rFonts w:ascii="Arial" w:hAnsi="Arial" w:cs="Arial"/>
          <w:b/>
          <w:sz w:val="24"/>
          <w:szCs w:val="24"/>
        </w:rPr>
      </w:pPr>
    </w:p>
    <w:p w:rsidR="00816F91" w:rsidRPr="00680871" w:rsidRDefault="00816F91" w:rsidP="00816F91">
      <w:pPr>
        <w:rPr>
          <w:rFonts w:ascii="Arial" w:hAnsi="Arial" w:cs="Arial"/>
          <w:b/>
          <w:sz w:val="24"/>
          <w:szCs w:val="24"/>
        </w:rPr>
      </w:pPr>
    </w:p>
    <w:p w:rsidR="00816F91" w:rsidRPr="00680871" w:rsidRDefault="00816F91" w:rsidP="00816F91">
      <w:pPr>
        <w:rPr>
          <w:rFonts w:ascii="Arial" w:hAnsi="Arial" w:cs="Arial"/>
          <w:b/>
          <w:sz w:val="24"/>
          <w:szCs w:val="24"/>
        </w:rPr>
      </w:pPr>
    </w:p>
    <w:p w:rsidR="00816F91" w:rsidRPr="00680871" w:rsidRDefault="00816F91" w:rsidP="00816F91">
      <w:pPr>
        <w:rPr>
          <w:rFonts w:ascii="Arial" w:hAnsi="Arial" w:cs="Arial"/>
          <w:b/>
          <w:sz w:val="24"/>
          <w:szCs w:val="24"/>
        </w:rPr>
      </w:pPr>
    </w:p>
    <w:p w:rsidR="00816F91" w:rsidRDefault="00816F91" w:rsidP="00816F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Утверждено постановлением </w:t>
      </w:r>
    </w:p>
    <w:p w:rsidR="00816F91" w:rsidRDefault="00816F91" w:rsidP="00816F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</w:p>
    <w:p w:rsidR="00816F91" w:rsidRPr="00816F91" w:rsidRDefault="00816F91" w:rsidP="00816F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от 24.12.2014 года № </w:t>
      </w:r>
      <w:r w:rsidR="005E2131">
        <w:rPr>
          <w:rFonts w:ascii="Arial" w:hAnsi="Arial" w:cs="Arial"/>
          <w:sz w:val="24"/>
          <w:szCs w:val="24"/>
        </w:rPr>
        <w:t>76</w:t>
      </w:r>
      <w:bookmarkStart w:id="0" w:name="_GoBack"/>
      <w:bookmarkEnd w:id="0"/>
    </w:p>
    <w:p w:rsidR="00816F91" w:rsidRPr="00680871" w:rsidRDefault="00816F91" w:rsidP="00816F91">
      <w:pPr>
        <w:spacing w:after="0"/>
        <w:rPr>
          <w:rFonts w:ascii="Arial" w:hAnsi="Arial" w:cs="Arial"/>
          <w:b/>
          <w:sz w:val="24"/>
          <w:szCs w:val="24"/>
        </w:rPr>
      </w:pPr>
    </w:p>
    <w:p w:rsidR="00816F91" w:rsidRPr="00816F91" w:rsidRDefault="00816F91" w:rsidP="00816F9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16F91" w:rsidRPr="00816F91" w:rsidRDefault="00816F91" w:rsidP="00816F91">
      <w:pPr>
        <w:widowControl/>
        <w:autoSpaceDN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816F91">
        <w:rPr>
          <w:rFonts w:ascii="Arial" w:hAnsi="Arial" w:cs="Arial"/>
          <w:b/>
          <w:bCs/>
          <w:sz w:val="28"/>
          <w:szCs w:val="28"/>
        </w:rPr>
        <w:t>Положение  о</w:t>
      </w:r>
      <w:proofErr w:type="gramEnd"/>
      <w:r w:rsidRPr="00816F91">
        <w:rPr>
          <w:rFonts w:ascii="Arial" w:hAnsi="Arial" w:cs="Arial"/>
          <w:b/>
          <w:bCs/>
          <w:sz w:val="28"/>
          <w:szCs w:val="28"/>
        </w:rPr>
        <w:t xml:space="preserve"> проверке достоверности и полноты сведений, представленных гражданами, претендующими на замещение должностей муниципальной службы и муниципальными служащими  </w:t>
      </w:r>
      <w:proofErr w:type="spellStart"/>
      <w:r w:rsidR="005E2131">
        <w:rPr>
          <w:rFonts w:ascii="Arial" w:hAnsi="Arial" w:cs="Arial"/>
          <w:b/>
          <w:bCs/>
          <w:sz w:val="28"/>
          <w:szCs w:val="28"/>
        </w:rPr>
        <w:t>Гридасовского</w:t>
      </w:r>
      <w:proofErr w:type="spellEnd"/>
      <w:r w:rsidRPr="00816F91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Pr="00816F91">
        <w:rPr>
          <w:rFonts w:ascii="Arial" w:hAnsi="Arial" w:cs="Arial"/>
          <w:b/>
          <w:bCs/>
          <w:sz w:val="28"/>
          <w:szCs w:val="28"/>
        </w:rPr>
        <w:t>Обоянского</w:t>
      </w:r>
      <w:proofErr w:type="spellEnd"/>
      <w:r w:rsidRPr="00816F91">
        <w:rPr>
          <w:rFonts w:ascii="Arial" w:hAnsi="Arial" w:cs="Arial"/>
          <w:b/>
          <w:bCs/>
          <w:sz w:val="28"/>
          <w:szCs w:val="28"/>
        </w:rPr>
        <w:t xml:space="preserve"> района  и соблюдения ими требований к служебному поведению </w:t>
      </w:r>
    </w:p>
    <w:p w:rsidR="00816F91" w:rsidRPr="00680871" w:rsidRDefault="00816F91" w:rsidP="00816F91">
      <w:pPr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</w:p>
    <w:p w:rsidR="00816F91" w:rsidRPr="00680871" w:rsidRDefault="00816F91" w:rsidP="00816F91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jc w:val="center"/>
        <w:textAlignment w:val="auto"/>
        <w:outlineLvl w:val="0"/>
        <w:rPr>
          <w:rFonts w:ascii="Arial" w:hAnsi="Arial" w:cs="Arial"/>
          <w:b/>
          <w:sz w:val="24"/>
          <w:szCs w:val="24"/>
        </w:rPr>
      </w:pPr>
      <w:r w:rsidRPr="00680871">
        <w:rPr>
          <w:rFonts w:ascii="Arial" w:hAnsi="Arial" w:cs="Arial"/>
          <w:b/>
          <w:sz w:val="24"/>
          <w:szCs w:val="24"/>
        </w:rPr>
        <w:t>Общие положения</w:t>
      </w:r>
    </w:p>
    <w:p w:rsidR="00816F91" w:rsidRPr="00680871" w:rsidRDefault="00816F91" w:rsidP="00816F91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1.1. Настоящим </w:t>
      </w:r>
      <w:proofErr w:type="gramStart"/>
      <w:r w:rsidRPr="00816F91">
        <w:rPr>
          <w:rFonts w:ascii="Arial" w:hAnsi="Arial" w:cs="Arial"/>
          <w:sz w:val="24"/>
          <w:szCs w:val="24"/>
        </w:rPr>
        <w:t>Положением  определяется</w:t>
      </w:r>
      <w:proofErr w:type="gramEnd"/>
      <w:r w:rsidRPr="00816F91">
        <w:rPr>
          <w:rFonts w:ascii="Arial" w:hAnsi="Arial" w:cs="Arial"/>
          <w:sz w:val="24"/>
          <w:szCs w:val="24"/>
        </w:rPr>
        <w:t xml:space="preserve"> проверка специалистами по кадровым вопросам или уполномоченными лицами органов местного самоуправления муниципального образования «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района: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1.1.1. Достоверности и полноты сведений о доходах, об имуществе и обязательствах имущественного характера, представленных: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- гражданами, претендующими на замещение должности муниципальной службы;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- лицами, замещающими муниципальные </w:t>
      </w:r>
      <w:proofErr w:type="gramStart"/>
      <w:r w:rsidRPr="00816F91">
        <w:rPr>
          <w:rFonts w:ascii="Arial" w:hAnsi="Arial" w:cs="Arial"/>
          <w:sz w:val="24"/>
          <w:szCs w:val="24"/>
        </w:rPr>
        <w:t xml:space="preserve">должности 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proofErr w:type="gram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 </w:t>
      </w:r>
      <w:r w:rsidRPr="00816F91">
        <w:rPr>
          <w:rFonts w:ascii="Arial" w:hAnsi="Arial" w:cs="Arial"/>
          <w:color w:val="333333"/>
          <w:sz w:val="24"/>
          <w:szCs w:val="24"/>
        </w:rPr>
        <w:t>за отчетный период и за два года, предшествующие отчетному периоду.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1.1.2. </w:t>
      </w:r>
      <w:r w:rsidRPr="00816F91">
        <w:rPr>
          <w:rFonts w:ascii="Arial" w:hAnsi="Arial" w:cs="Arial"/>
          <w:color w:val="333333"/>
          <w:sz w:val="24"/>
          <w:szCs w:val="24"/>
        </w:rPr>
        <w:t xml:space="preserve">Соблюдения </w:t>
      </w:r>
      <w:r w:rsidRPr="00816F91">
        <w:rPr>
          <w:rFonts w:ascii="Arial" w:hAnsi="Arial" w:cs="Arial"/>
          <w:sz w:val="24"/>
          <w:szCs w:val="24"/>
        </w:rPr>
        <w:t>лицами, замещающими должности муниципальной службы области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                «О противодействии коррупции» и другими федеральными законами                         (далее – требования к служебному поведению)</w:t>
      </w:r>
    </w:p>
    <w:p w:rsidR="00816F91" w:rsidRPr="00816F91" w:rsidRDefault="00816F91" w:rsidP="00816F91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autoSpaceDE w:val="0"/>
        <w:adjustRightInd w:val="0"/>
        <w:spacing w:after="0" w:line="240" w:lineRule="auto"/>
        <w:ind w:left="0" w:firstLine="0"/>
        <w:jc w:val="center"/>
        <w:textAlignment w:val="auto"/>
        <w:outlineLvl w:val="0"/>
        <w:rPr>
          <w:rFonts w:ascii="Arial" w:hAnsi="Arial" w:cs="Arial"/>
          <w:b/>
          <w:sz w:val="24"/>
          <w:szCs w:val="24"/>
        </w:rPr>
      </w:pPr>
      <w:r w:rsidRPr="00816F91">
        <w:rPr>
          <w:rFonts w:ascii="Arial" w:hAnsi="Arial" w:cs="Arial"/>
          <w:b/>
          <w:sz w:val="24"/>
          <w:szCs w:val="24"/>
        </w:rPr>
        <w:t>Организация проверки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-3828"/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Проверка, предусмотренная пунктом 1.1 настоящего Порядка, осуществляется по решению представителя нанимателя (работодателя).</w:t>
      </w:r>
    </w:p>
    <w:p w:rsidR="00816F91" w:rsidRPr="00816F91" w:rsidRDefault="00816F91" w:rsidP="00816F91">
      <w:pPr>
        <w:tabs>
          <w:tab w:val="left" w:pos="-382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Решение о проведении проверки принимается отдельно в отношении каждого гражданина, претендующего на замещение муниципальной </w:t>
      </w:r>
      <w:proofErr w:type="gramStart"/>
      <w:r w:rsidRPr="00816F91">
        <w:rPr>
          <w:rFonts w:ascii="Arial" w:hAnsi="Arial" w:cs="Arial"/>
          <w:sz w:val="24"/>
          <w:szCs w:val="24"/>
        </w:rPr>
        <w:t xml:space="preserve">должности 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proofErr w:type="gramEnd"/>
      <w:r w:rsidRPr="00816F91">
        <w:rPr>
          <w:rFonts w:ascii="Arial" w:hAnsi="Arial" w:cs="Arial"/>
          <w:sz w:val="24"/>
          <w:szCs w:val="24"/>
        </w:rPr>
        <w:t xml:space="preserve"> сельсовета, или лица, замещающего муниципальную должность, и оформляется в письменной форме в виде правового акта представителя нанимателя (работодателя).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Основанием для проверки является письменно оформленная информация: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а) о представлении гражданином, претендующим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16F91">
        <w:rPr>
          <w:rFonts w:ascii="Arial" w:hAnsi="Arial" w:cs="Arial"/>
          <w:sz w:val="24"/>
          <w:szCs w:val="24"/>
        </w:rPr>
        <w:t>района ,</w:t>
      </w:r>
      <w:proofErr w:type="gramEnd"/>
      <w:r w:rsidRPr="00816F91">
        <w:rPr>
          <w:rFonts w:ascii="Arial" w:hAnsi="Arial" w:cs="Arial"/>
          <w:sz w:val="24"/>
          <w:szCs w:val="24"/>
        </w:rPr>
        <w:t xml:space="preserve"> или лицом, замещающим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  , недостоверных или неполных сведений, представляемых им в соответствии с подпунктом 1.1.1 пункта 1.1 настоящего Порядка;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lastRenderedPageBreak/>
        <w:t xml:space="preserve">б) о несоблюдении гражданином, претендующим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требований к служебному поведению.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Информация, предусмотренная пунктом 2.2 настоящего Порядка, может быть предоставлена: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а) правоохранительными и налоговыми органами;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Проверка осуществляется в срок, не превышающий 60 дней со дня принятия решения о ее проведении. Срок проверки может быть продлен                      до 90 дней лицом, принявшим решение о ее проведении.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Специалисты по кадровым вопросам либо уполномоченные лица осуществляют проверку самостоятельно.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Специалист по кадрам или уполномоченное лицо при осуществлении проверки имеют право: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а) проводить беседу с гражданином, претендующим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б) изучать представленные гражданином, претендующим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дополнительные материалы;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в) получать от гражданина, претендующего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пояснения по представленным им материалам;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, 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                о доходах, об имуществе и обязательствах имущественного характера гражданина, претендующего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его супруги (супруга) и несовершеннолетних детей; о достоверности и полноте вышеназванных сведений, представленных в соответствии с нормативными правовыми актами Российской Федерации; о соблюдении требований к служебному поведению;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д) наводить справки у физических лиц и получать от них информацию с их согласия. 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е) Запросы в кредитные организации, налоговые органы Российской </w:t>
      </w:r>
      <w:r w:rsidRPr="00816F91">
        <w:rPr>
          <w:rFonts w:ascii="Arial" w:hAnsi="Arial" w:cs="Arial"/>
          <w:sz w:val="24"/>
          <w:szCs w:val="24"/>
        </w:rPr>
        <w:lastRenderedPageBreak/>
        <w:t>Федерации и органы,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В запросе, предусмотренном подпунктом «г» пункта 2.7 настоящего Порядка, указываются: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а) фамилия, имя, отчество руководителя государственного органа или организации, в которую направляется запрос;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б) нормативный правовой акт, на основании которого направляется запрос;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в) фамилия, имя, отчество (последнее – в случае наличия), дата и место рождения, место регистрации, жительства и (или) пребывания, должность и место работы (службы) вид и реквизиты документа, удостоверяющего личность гражданина, претендующего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претендующего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в отношении которого имеются сведения о несоблюдении им требований к служебному поведению;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г) содержание и объем сведений, подлежащих проверке;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д) срок представления запрашиваемых сведений;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е) фамилия, инициалы и номер телефона специалиста, подготовившего запрос;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ж) другие необходимые сведения.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Специалисты по кадрам или уполномоченные лица обеспечивают: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а) уведомление в письменной форме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о начале в отношении него проверки и разъяснение ему содержания подпункта «б» настоящего пункта в течение двух рабочих дней со дня получения соответствующего решения;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б) проведение в случае обращения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в течение семи рабочих дней со дня обращения, а при наличии уважительной причины – в срок, согласованный с лицом, замещающим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lastRenderedPageBreak/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района;</w:t>
      </w:r>
    </w:p>
    <w:p w:rsidR="00816F91" w:rsidRPr="00816F91" w:rsidRDefault="00816F91" w:rsidP="00816F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в) ознакомление по </w:t>
      </w:r>
      <w:proofErr w:type="gramStart"/>
      <w:r w:rsidRPr="00816F91">
        <w:rPr>
          <w:rFonts w:ascii="Arial" w:hAnsi="Arial" w:cs="Arial"/>
          <w:sz w:val="24"/>
          <w:szCs w:val="24"/>
        </w:rPr>
        <w:t>окончании  проверки</w:t>
      </w:r>
      <w:proofErr w:type="gramEnd"/>
      <w:r w:rsidRPr="00816F91">
        <w:rPr>
          <w:rFonts w:ascii="Arial" w:hAnsi="Arial" w:cs="Arial"/>
          <w:sz w:val="24"/>
          <w:szCs w:val="24"/>
        </w:rPr>
        <w:t xml:space="preserve">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с результатами проверки с соблюдением законодательства Российской Федерации о государственной тайне.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843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Лицо, замещающее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вправе:</w:t>
      </w:r>
    </w:p>
    <w:p w:rsidR="00816F91" w:rsidRPr="00816F91" w:rsidRDefault="00816F91" w:rsidP="00816F91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а) давать пояснения в письменной форме: в ходе проверки; по вопросам, указанным в подпункте «б» пункта 2.11 настоящего Порядка, по результатам проверки;</w:t>
      </w:r>
    </w:p>
    <w:p w:rsidR="00816F91" w:rsidRPr="00816F91" w:rsidRDefault="00816F91" w:rsidP="00816F91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816F91" w:rsidRPr="00816F91" w:rsidRDefault="00816F91" w:rsidP="00816F91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в) обращаться в соответствующую кадровую службу с подлежащим удовлетворению ходатайством о проведении с ним беседы по вопросам, указанным в подпункте «б» пункта 2.11 настоящего Порядка.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843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Пояснения, указанные в пункте 2.12 настоящего Порядка, приобщаются к материалам проверки.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843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На период проведения проверки лицо, замещающее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16F91" w:rsidRPr="00816F91" w:rsidRDefault="00816F91" w:rsidP="00816F91">
      <w:pPr>
        <w:tabs>
          <w:tab w:val="left" w:pos="-3828"/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На период отстранения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от замещаемой должности за ним сохраняется денежное содержание, установленное в соответствии с трудовым договором (контрактом).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843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Специалисты кадровых служб или уполномоченные лица представляют лицу, принявшему решение о проведении проверки, доклад о ее результатах.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843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Сведения о результатах проверки с письменного согласия лица, принявшего решение о ее проведении, предоставляются специалистом по кадровым вопросам или уполномоченным лицом с одновременным уведомлением об этом гражданина, претендующего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лица, замещающего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843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16F91" w:rsidRPr="00816F91" w:rsidRDefault="00816F91" w:rsidP="00816F91">
      <w:pPr>
        <w:widowControl/>
        <w:numPr>
          <w:ilvl w:val="1"/>
          <w:numId w:val="1"/>
        </w:numPr>
        <w:tabs>
          <w:tab w:val="left" w:pos="1418"/>
          <w:tab w:val="left" w:pos="1843"/>
        </w:tabs>
        <w:suppressAutoHyphens w:val="0"/>
        <w:autoSpaceDE w:val="0"/>
        <w:adjustRightInd w:val="0"/>
        <w:spacing w:after="0" w:line="240" w:lineRule="auto"/>
        <w:ind w:left="0"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 xml:space="preserve">При установлении в ходе проверки обстоятельств, свидетельствующих о несоблюдении гражданином, претендующим на замещение муниципальной должности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или лицом, замещающим муниципальную должность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района, требований о предотвращении или </w:t>
      </w:r>
      <w:r w:rsidRPr="00816F91">
        <w:rPr>
          <w:rFonts w:ascii="Arial" w:hAnsi="Arial" w:cs="Arial"/>
          <w:sz w:val="24"/>
          <w:szCs w:val="24"/>
        </w:rPr>
        <w:lastRenderedPageBreak/>
        <w:t xml:space="preserve">урегулировании конфликта интересов либо требований к служебному поведению, материалы проверки представляются в комиссию по соблюдению требований к служебному поведению муниципальных служащих и урегулированию конфликта интересов в   </w:t>
      </w:r>
      <w:proofErr w:type="spellStart"/>
      <w:r w:rsidR="005E2131">
        <w:rPr>
          <w:rFonts w:ascii="Arial" w:hAnsi="Arial" w:cs="Arial"/>
          <w:sz w:val="24"/>
          <w:szCs w:val="24"/>
        </w:rPr>
        <w:t>Гридасовском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сельсовете </w:t>
      </w:r>
      <w:proofErr w:type="spellStart"/>
      <w:r w:rsidRPr="00816F91">
        <w:rPr>
          <w:rFonts w:ascii="Arial" w:hAnsi="Arial" w:cs="Arial"/>
          <w:sz w:val="24"/>
          <w:szCs w:val="24"/>
        </w:rPr>
        <w:t>Обоянского</w:t>
      </w:r>
      <w:proofErr w:type="spellEnd"/>
      <w:r w:rsidRPr="00816F91">
        <w:rPr>
          <w:rFonts w:ascii="Arial" w:hAnsi="Arial" w:cs="Arial"/>
          <w:sz w:val="24"/>
          <w:szCs w:val="24"/>
        </w:rPr>
        <w:t xml:space="preserve"> района.</w:t>
      </w:r>
    </w:p>
    <w:p w:rsidR="00816F91" w:rsidRPr="00816F91" w:rsidRDefault="00816F91" w:rsidP="00816F91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F91">
        <w:rPr>
          <w:rFonts w:ascii="Arial" w:hAnsi="Arial" w:cs="Arial"/>
          <w:sz w:val="24"/>
          <w:szCs w:val="24"/>
        </w:rPr>
        <w:t>24. Материалы проверки хранятся в кадровой службе в течение трех лет со дня ее окончания, после чего передаются в архив.</w:t>
      </w:r>
    </w:p>
    <w:p w:rsidR="00A85E95" w:rsidRDefault="00A85E95" w:rsidP="00816F91">
      <w:pPr>
        <w:spacing w:after="0"/>
      </w:pPr>
    </w:p>
    <w:sectPr w:rsidR="00A85E95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6374"/>
    <w:multiLevelType w:val="multilevel"/>
    <w:tmpl w:val="0B2CD66E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2994" w:hanging="144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F91"/>
    <w:rsid w:val="000067D5"/>
    <w:rsid w:val="005E2131"/>
    <w:rsid w:val="00816F91"/>
    <w:rsid w:val="00A10C47"/>
    <w:rsid w:val="00A85E95"/>
    <w:rsid w:val="00A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A7EB7A"/>
  <w15:docId w15:val="{EA574530-7707-4B00-9C7D-FBCDE1DF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F91"/>
    <w:pPr>
      <w:widowControl w:val="0"/>
      <w:suppressAutoHyphens/>
      <w:autoSpaceDN w:val="0"/>
      <w:textAlignment w:val="baseline"/>
    </w:pPr>
    <w:rPr>
      <w:rFonts w:ascii="Calibri" w:eastAsia="SimSun" w:hAnsi="Calibri" w:cs="Tahoma"/>
      <w:color w:val="auto"/>
      <w:kern w:val="3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6F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2022</Words>
  <Characters>11530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2015-01-14T05:37:00Z</dcterms:created>
  <dcterms:modified xsi:type="dcterms:W3CDTF">2018-02-09T07:22:00Z</dcterms:modified>
</cp:coreProperties>
</file>